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A556" w14:textId="3BE3ADA9" w:rsidR="00B440A1" w:rsidRPr="00AE6634" w:rsidRDefault="00E44344" w:rsidP="008577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Kim Brown’s </w:t>
      </w:r>
      <w:r w:rsidR="0085778A" w:rsidRPr="00AE6634">
        <w:rPr>
          <w:rFonts w:ascii="Times New Roman" w:hAnsi="Times New Roman" w:cs="Times New Roman"/>
          <w:b/>
        </w:rPr>
        <w:t>ORTESOL Plenary References</w:t>
      </w:r>
    </w:p>
    <w:p w14:paraId="6C668432" w14:textId="77777777" w:rsidR="0085778A" w:rsidRPr="00AE6634" w:rsidRDefault="0085778A" w:rsidP="0085778A">
      <w:pPr>
        <w:jc w:val="center"/>
        <w:rPr>
          <w:rFonts w:ascii="Times New Roman" w:hAnsi="Times New Roman" w:cs="Times New Roman"/>
          <w:b/>
        </w:rPr>
      </w:pPr>
      <w:r w:rsidRPr="00AE6634">
        <w:rPr>
          <w:rFonts w:ascii="Times New Roman" w:hAnsi="Times New Roman" w:cs="Times New Roman"/>
          <w:b/>
        </w:rPr>
        <w:t>November 2017</w:t>
      </w:r>
    </w:p>
    <w:p w14:paraId="33EA5598" w14:textId="77777777" w:rsidR="0085778A" w:rsidRPr="00AE6634" w:rsidRDefault="0085778A" w:rsidP="0085778A">
      <w:pPr>
        <w:jc w:val="center"/>
        <w:rPr>
          <w:rFonts w:ascii="Times New Roman" w:hAnsi="Times New Roman" w:cs="Times New Roman"/>
          <w:b/>
        </w:rPr>
      </w:pPr>
    </w:p>
    <w:p w14:paraId="6FDDC888" w14:textId="77777777" w:rsid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AE6634">
        <w:rPr>
          <w:rFonts w:ascii="Times New Roman" w:hAnsi="Times New Roman" w:cs="Times New Roman"/>
          <w:color w:val="000000"/>
        </w:rPr>
        <w:t>American Psychiatric Association.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(1994). </w:t>
      </w:r>
      <w:r w:rsidRPr="00AE6634">
        <w:rPr>
          <w:rFonts w:ascii="Times New Roman" w:hAnsi="Times New Roman" w:cs="Times New Roman"/>
          <w:i/>
          <w:color w:val="000000"/>
        </w:rPr>
        <w:t>Diagnostic and Statistical Manual of Mental</w:t>
      </w:r>
      <w:r w:rsidR="00AE6634">
        <w:rPr>
          <w:rFonts w:ascii="Times New Roman" w:hAnsi="Times New Roman" w:cs="Times New Roman"/>
          <w:i/>
          <w:color w:val="000000"/>
        </w:rPr>
        <w:t xml:space="preserve"> </w:t>
      </w:r>
      <w:r w:rsidR="00AE6634">
        <w:rPr>
          <w:rFonts w:ascii="Times New Roman" w:hAnsi="Times New Roman" w:cs="Times New Roman"/>
          <w:i/>
          <w:color w:val="000000"/>
        </w:rPr>
        <w:tab/>
      </w:r>
    </w:p>
    <w:p w14:paraId="2A630377" w14:textId="77777777" w:rsidR="003A7CB9" w:rsidRP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AE6634">
        <w:rPr>
          <w:rFonts w:ascii="Times New Roman" w:hAnsi="Times New Roman" w:cs="Times New Roman"/>
          <w:i/>
          <w:color w:val="000000"/>
        </w:rPr>
        <w:t xml:space="preserve"> Disorders</w:t>
      </w:r>
      <w:r w:rsidRPr="00AE6634">
        <w:rPr>
          <w:rFonts w:ascii="Times New Roman" w:hAnsi="Times New Roman" w:cs="Times New Roman"/>
          <w:color w:val="000000"/>
        </w:rPr>
        <w:t xml:space="preserve"> (4</w:t>
      </w:r>
      <w:r w:rsidRPr="00AE6634">
        <w:rPr>
          <w:rFonts w:ascii="Times New Roman" w:hAnsi="Times New Roman" w:cs="Times New Roman"/>
          <w:color w:val="000000"/>
          <w:vertAlign w:val="superscript"/>
        </w:rPr>
        <w:t>th</w:t>
      </w:r>
      <w:r w:rsidRPr="00AE6634">
        <w:rPr>
          <w:rFonts w:ascii="Times New Roman" w:hAnsi="Times New Roman" w:cs="Times New Roman"/>
          <w:color w:val="000000"/>
        </w:rPr>
        <w:t xml:space="preserve"> ed.). Washington, DC: Author. </w:t>
      </w:r>
    </w:p>
    <w:p w14:paraId="3388C206" w14:textId="77777777" w:rsidR="009E739A" w:rsidRDefault="003A7CB9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r w:rsidRPr="00AE6634">
        <w:rPr>
          <w:rFonts w:ascii="Times New Roman" w:hAnsi="Times New Roman" w:cs="Times New Roman"/>
          <w:color w:val="000000"/>
        </w:rPr>
        <w:t>Carreker</w:t>
      </w:r>
      <w:proofErr w:type="spellEnd"/>
      <w:r w:rsidRPr="00AE6634">
        <w:rPr>
          <w:rFonts w:ascii="Times New Roman" w:hAnsi="Times New Roman" w:cs="Times New Roman"/>
          <w:color w:val="000000"/>
        </w:rPr>
        <w:t xml:space="preserve">, S. and </w:t>
      </w:r>
      <w:proofErr w:type="spellStart"/>
      <w:r w:rsidRPr="00AE6634">
        <w:rPr>
          <w:rFonts w:ascii="Times New Roman" w:hAnsi="Times New Roman" w:cs="Times New Roman"/>
          <w:color w:val="000000"/>
        </w:rPr>
        <w:t>Birsh</w:t>
      </w:r>
      <w:proofErr w:type="spellEnd"/>
      <w:r w:rsidRPr="00AE6634">
        <w:rPr>
          <w:rFonts w:ascii="Times New Roman" w:hAnsi="Times New Roman" w:cs="Times New Roman"/>
          <w:color w:val="000000"/>
        </w:rPr>
        <w:t xml:space="preserve">, J. (2011). </w:t>
      </w:r>
      <w:r w:rsidRPr="00AE6634">
        <w:rPr>
          <w:rFonts w:ascii="Times New Roman" w:hAnsi="Times New Roman" w:cs="Times New Roman"/>
          <w:i/>
          <w:color w:val="000000"/>
        </w:rPr>
        <w:t>Multisensory Teaching of Basic Language Skills</w:t>
      </w:r>
      <w:r w:rsidRPr="00AE6634">
        <w:rPr>
          <w:rFonts w:ascii="Times New Roman" w:hAnsi="Times New Roman" w:cs="Times New Roman"/>
          <w:color w:val="000000"/>
        </w:rPr>
        <w:t>. Baltimore:</w:t>
      </w:r>
    </w:p>
    <w:p w14:paraId="20883932" w14:textId="77777777" w:rsidR="003A7CB9" w:rsidRP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AE6634">
        <w:rPr>
          <w:rFonts w:ascii="Times New Roman" w:hAnsi="Times New Roman" w:cs="Times New Roman"/>
          <w:color w:val="000000"/>
        </w:rPr>
        <w:t xml:space="preserve"> Paul H. Brooks Publishing.</w:t>
      </w:r>
    </w:p>
    <w:p w14:paraId="250704EA" w14:textId="77777777" w:rsidR="003A7CB9" w:rsidRDefault="003A7CB9" w:rsidP="001964D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AE6634">
        <w:rPr>
          <w:rFonts w:ascii="Times New Roman" w:hAnsi="Times New Roman" w:cs="Times New Roman"/>
          <w:color w:val="000000"/>
        </w:rPr>
        <w:t xml:space="preserve">Corbett J. (1996). </w:t>
      </w:r>
      <w:r w:rsidRPr="00AE6634">
        <w:rPr>
          <w:rFonts w:ascii="Times New Roman" w:hAnsi="Times New Roman" w:cs="Times New Roman"/>
          <w:i/>
          <w:color w:val="000000"/>
        </w:rPr>
        <w:t>Badmouthing: The Language of Special Needs</w:t>
      </w:r>
      <w:r w:rsidRPr="00AE6634">
        <w:rPr>
          <w:rFonts w:ascii="Times New Roman" w:hAnsi="Times New Roman" w:cs="Times New Roman"/>
          <w:color w:val="000000"/>
        </w:rPr>
        <w:t xml:space="preserve">. London: Falmer Press. </w:t>
      </w:r>
    </w:p>
    <w:p w14:paraId="19543F01" w14:textId="77777777" w:rsidR="00E51B04" w:rsidRDefault="003A7CB9" w:rsidP="001964D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</w:rPr>
      </w:pPr>
      <w:r w:rsidRPr="00AE6634">
        <w:rPr>
          <w:rFonts w:ascii="Times New Roman" w:hAnsi="Times New Roman" w:cs="Times New Roman"/>
          <w:color w:val="000000"/>
        </w:rPr>
        <w:t xml:space="preserve">Council of Europe (2001). </w:t>
      </w:r>
      <w:r w:rsidRPr="005F7042">
        <w:rPr>
          <w:rFonts w:ascii="Times New Roman" w:hAnsi="Times New Roman" w:cs="Times New Roman"/>
          <w:i/>
          <w:color w:val="000000"/>
        </w:rPr>
        <w:t>Common European Framework of Reference for Languages:</w:t>
      </w:r>
    </w:p>
    <w:p w14:paraId="711A6EB8" w14:textId="5882901A" w:rsidR="005F7042" w:rsidRDefault="003A7CB9" w:rsidP="001964D4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5F7042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5F7042">
        <w:rPr>
          <w:rFonts w:ascii="Times New Roman" w:hAnsi="Times New Roman" w:cs="Times New Roman"/>
          <w:i/>
          <w:color w:val="000000"/>
        </w:rPr>
        <w:t>Learning, Teaching, Assessment</w:t>
      </w:r>
      <w:r w:rsidRPr="00AE6634">
        <w:rPr>
          <w:rFonts w:ascii="Times New Roman" w:hAnsi="Times New Roman" w:cs="Times New Roman"/>
          <w:color w:val="000000"/>
        </w:rPr>
        <w:t>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Cambridge: Cambridge University Press. </w:t>
      </w:r>
    </w:p>
    <w:p w14:paraId="1E1677AA" w14:textId="77777777" w:rsidR="00E51B04" w:rsidRDefault="00AE6634" w:rsidP="001964D4">
      <w:pPr>
        <w:spacing w:line="480" w:lineRule="auto"/>
        <w:rPr>
          <w:rFonts w:ascii="Times New Roman" w:hAnsi="Times New Roman" w:cs="Times New Roman"/>
          <w:color w:val="000000"/>
        </w:rPr>
      </w:pPr>
      <w:r w:rsidRPr="00AE6634">
        <w:rPr>
          <w:rFonts w:ascii="Times New Roman" w:hAnsi="Times New Roman" w:cs="Times New Roman"/>
          <w:color w:val="000000"/>
        </w:rPr>
        <w:t>David, R</w:t>
      </w:r>
      <w:proofErr w:type="gramStart"/>
      <w:r w:rsidRPr="00AE6634">
        <w:rPr>
          <w:rFonts w:ascii="Times New Roman" w:hAnsi="Times New Roman" w:cs="Times New Roman"/>
          <w:color w:val="000000"/>
        </w:rPr>
        <w:t>. ,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6634">
        <w:rPr>
          <w:rFonts w:ascii="Times New Roman" w:hAnsi="Times New Roman" w:cs="Times New Roman"/>
          <w:color w:val="000000"/>
        </w:rPr>
        <w:t>Bernaldez</w:t>
      </w:r>
      <w:proofErr w:type="spellEnd"/>
      <w:r w:rsidRPr="00AE6634">
        <w:rPr>
          <w:rFonts w:ascii="Times New Roman" w:hAnsi="Times New Roman" w:cs="Times New Roman"/>
          <w:color w:val="000000"/>
        </w:rPr>
        <w:t>, B., and Brown, K. (2017).</w:t>
      </w:r>
      <w:r>
        <w:rPr>
          <w:rFonts w:ascii="Times New Roman" w:hAnsi="Times New Roman" w:cs="Times New Roman"/>
          <w:color w:val="000000"/>
        </w:rPr>
        <w:t xml:space="preserve"> </w:t>
      </w:r>
      <w:r w:rsidRPr="00AE6634">
        <w:rPr>
          <w:rFonts w:ascii="Times New Roman" w:hAnsi="Times New Roman" w:cs="Times New Roman"/>
          <w:color w:val="000000"/>
        </w:rPr>
        <w:t>Multisensory Approaches to Instruction of EFL</w:t>
      </w:r>
    </w:p>
    <w:p w14:paraId="5EF9811C" w14:textId="77777777" w:rsidR="00AE6634" w:rsidRPr="00AE6634" w:rsidRDefault="00AE6634" w:rsidP="001964D4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AE6634">
        <w:rPr>
          <w:rFonts w:ascii="Times New Roman" w:hAnsi="Times New Roman" w:cs="Times New Roman"/>
          <w:color w:val="000000"/>
        </w:rPr>
        <w:t xml:space="preserve"> Learners with Learning Differences. TESOL </w:t>
      </w:r>
      <w:proofErr w:type="gramStart"/>
      <w:r w:rsidRPr="00AE6634">
        <w:rPr>
          <w:rFonts w:ascii="Times New Roman" w:hAnsi="Times New Roman" w:cs="Times New Roman"/>
          <w:color w:val="000000"/>
        </w:rPr>
        <w:t>Seattle  (</w:t>
      </w:r>
      <w:proofErr w:type="gramEnd"/>
      <w:r w:rsidRPr="00AE6634">
        <w:rPr>
          <w:rFonts w:ascii="Times New Roman" w:hAnsi="Times New Roman" w:cs="Times New Roman"/>
          <w:color w:val="000000"/>
        </w:rPr>
        <w:t>March).</w:t>
      </w:r>
    </w:p>
    <w:p w14:paraId="7ECF31D4" w14:textId="77777777" w:rsidR="00233117" w:rsidRDefault="003A7CB9" w:rsidP="001964D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r w:rsidRPr="00AE6634">
        <w:rPr>
          <w:rFonts w:ascii="Times New Roman" w:hAnsi="Times New Roman" w:cs="Times New Roman"/>
          <w:color w:val="000000"/>
        </w:rPr>
        <w:t>Frith</w:t>
      </w:r>
      <w:proofErr w:type="spellEnd"/>
      <w:r w:rsidRPr="00AE6634">
        <w:rPr>
          <w:rFonts w:ascii="Times New Roman" w:hAnsi="Times New Roman" w:cs="Times New Roman"/>
          <w:color w:val="000000"/>
        </w:rPr>
        <w:t xml:space="preserve">, U. (1999). Paradoxes in the definition of dyslexia. </w:t>
      </w:r>
      <w:r w:rsidRPr="00E51B04">
        <w:rPr>
          <w:rFonts w:ascii="Times New Roman" w:hAnsi="Times New Roman" w:cs="Times New Roman"/>
          <w:i/>
          <w:color w:val="000000"/>
        </w:rPr>
        <w:t>Dyslexia</w:t>
      </w:r>
      <w:r w:rsidRPr="00AE6634">
        <w:rPr>
          <w:rFonts w:ascii="Times New Roman" w:hAnsi="Times New Roman" w:cs="Times New Roman"/>
          <w:color w:val="000000"/>
        </w:rPr>
        <w:t xml:space="preserve">, 5, 192-214. </w:t>
      </w:r>
    </w:p>
    <w:p w14:paraId="4E70B58B" w14:textId="77777777" w:rsidR="00233117" w:rsidRDefault="00FB0D5E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Including Students with Disabilities in Common Non-Summative Assessments. </w:t>
      </w:r>
      <w:proofErr w:type="gramStart"/>
      <w:r>
        <w:rPr>
          <w:rFonts w:ascii="Times New Roman" w:hAnsi="Times New Roman" w:cs="Times New Roman"/>
          <w:color w:val="000000"/>
        </w:rPr>
        <w:t xml:space="preserve">(2012). </w:t>
      </w:r>
      <w:r w:rsidRPr="00FB0D5E">
        <w:rPr>
          <w:rFonts w:ascii="Times New Roman" w:hAnsi="Times New Roman" w:cs="Times New Roman"/>
          <w:i/>
          <w:color w:val="000000"/>
        </w:rPr>
        <w:t>NCEO Brief</w:t>
      </w:r>
      <w:r>
        <w:rPr>
          <w:rFonts w:ascii="Times New Roman" w:hAnsi="Times New Roman" w:cs="Times New Roman"/>
          <w:color w:val="000000"/>
        </w:rPr>
        <w:t xml:space="preserve"> [July], Number 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05275332" w14:textId="77777777" w:rsidR="00233117" w:rsidRDefault="003A7CB9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AE6634">
        <w:rPr>
          <w:rFonts w:ascii="Times New Roman" w:hAnsi="Times New Roman" w:cs="Times New Roman"/>
          <w:color w:val="000000"/>
        </w:rPr>
        <w:t>International Dyslexia Association (2002).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Definition of Dyslexia (fact sheet). Baltimore, MD: International Dyslexia Association.</w:t>
      </w:r>
    </w:p>
    <w:p w14:paraId="2D74FACC" w14:textId="77777777" w:rsidR="00233117" w:rsidRDefault="003A7CB9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AE6634">
        <w:rPr>
          <w:rFonts w:ascii="Times New Roman" w:hAnsi="Times New Roman" w:cs="Times New Roman"/>
          <w:color w:val="000000"/>
        </w:rPr>
        <w:t>Kirby, A. &amp;</w:t>
      </w:r>
      <w:r w:rsidR="00E51B04">
        <w:rPr>
          <w:rFonts w:ascii="Times New Roman" w:hAnsi="Times New Roman" w:cs="Times New Roman"/>
          <w:color w:val="000000"/>
        </w:rPr>
        <w:t xml:space="preserve"> Kaplan, B.J. (2003).</w:t>
      </w:r>
      <w:proofErr w:type="gramEnd"/>
      <w:r w:rsidR="00E51B04">
        <w:rPr>
          <w:rFonts w:ascii="Times New Roman" w:hAnsi="Times New Roman" w:cs="Times New Roman"/>
          <w:color w:val="000000"/>
        </w:rPr>
        <w:t xml:space="preserve"> </w:t>
      </w:r>
      <w:r w:rsidR="00E51B04" w:rsidRPr="00E51B04">
        <w:rPr>
          <w:rFonts w:ascii="Times New Roman" w:hAnsi="Times New Roman" w:cs="Times New Roman"/>
          <w:i/>
          <w:color w:val="000000"/>
        </w:rPr>
        <w:t>Specific L</w:t>
      </w:r>
      <w:r w:rsidRPr="00E51B04">
        <w:rPr>
          <w:rFonts w:ascii="Times New Roman" w:hAnsi="Times New Roman" w:cs="Times New Roman"/>
          <w:i/>
          <w:color w:val="000000"/>
        </w:rPr>
        <w:t>earning Difficulties</w:t>
      </w:r>
      <w:r w:rsidRPr="00AE6634">
        <w:rPr>
          <w:rFonts w:ascii="Times New Roman" w:hAnsi="Times New Roman" w:cs="Times New Roman"/>
          <w:color w:val="000000"/>
        </w:rPr>
        <w:t xml:space="preserve">. Oxford: Health Press. </w:t>
      </w:r>
    </w:p>
    <w:p w14:paraId="50E8561A" w14:textId="77777777" w:rsidR="00233117" w:rsidRDefault="003A7CB9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E6634">
        <w:rPr>
          <w:rFonts w:ascii="Times New Roman" w:hAnsi="Times New Roman" w:cs="Times New Roman"/>
          <w:color w:val="000000"/>
        </w:rPr>
        <w:t>Kormos</w:t>
      </w:r>
      <w:proofErr w:type="spellEnd"/>
      <w:r w:rsidRPr="00AE6634">
        <w:rPr>
          <w:rFonts w:ascii="Times New Roman" w:hAnsi="Times New Roman" w:cs="Times New Roman"/>
          <w:color w:val="000000"/>
        </w:rPr>
        <w:t>, J. &amp; Smith, A.M. (2012).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1B04">
        <w:rPr>
          <w:rFonts w:ascii="Times New Roman" w:hAnsi="Times New Roman" w:cs="Times New Roman"/>
          <w:i/>
          <w:color w:val="000000"/>
        </w:rPr>
        <w:t>Teaching Languages to Students with Specific Learning Differences</w:t>
      </w:r>
      <w:r w:rsidRPr="00AE6634">
        <w:rPr>
          <w:rFonts w:ascii="Times New Roman" w:hAnsi="Times New Roman" w:cs="Times New Roman"/>
          <w:color w:val="000000"/>
        </w:rPr>
        <w:t>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Toronto: Multilingual Matters. </w:t>
      </w:r>
    </w:p>
    <w:p w14:paraId="175DF4E2" w14:textId="77777777" w:rsidR="00233117" w:rsidRDefault="003A7CB9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E6634">
        <w:rPr>
          <w:rFonts w:ascii="Times New Roman" w:hAnsi="Times New Roman" w:cs="Times New Roman"/>
          <w:color w:val="000000"/>
        </w:rPr>
        <w:t>Ndlova</w:t>
      </w:r>
      <w:proofErr w:type="spellEnd"/>
      <w:r w:rsidRPr="00AE6634">
        <w:rPr>
          <w:rFonts w:ascii="Times New Roman" w:hAnsi="Times New Roman" w:cs="Times New Roman"/>
          <w:color w:val="000000"/>
        </w:rPr>
        <w:t xml:space="preserve">, K. &amp; </w:t>
      </w:r>
      <w:proofErr w:type="spellStart"/>
      <w:r w:rsidRPr="00AE6634">
        <w:rPr>
          <w:rFonts w:ascii="Times New Roman" w:hAnsi="Times New Roman" w:cs="Times New Roman"/>
          <w:color w:val="000000"/>
        </w:rPr>
        <w:t>Geva</w:t>
      </w:r>
      <w:proofErr w:type="spellEnd"/>
      <w:r w:rsidRPr="00AE6634">
        <w:rPr>
          <w:rFonts w:ascii="Times New Roman" w:hAnsi="Times New Roman" w:cs="Times New Roman"/>
          <w:color w:val="000000"/>
        </w:rPr>
        <w:t>, E. (2008).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6634">
        <w:rPr>
          <w:rFonts w:ascii="Times New Roman" w:hAnsi="Times New Roman" w:cs="Times New Roman"/>
          <w:color w:val="000000"/>
        </w:rPr>
        <w:t>Writing abilities in first and second language learners with and</w:t>
      </w:r>
      <w:r w:rsidR="00233117">
        <w:rPr>
          <w:rFonts w:ascii="Times New Roman" w:hAnsi="Times New Roman" w:cs="Times New Roman"/>
          <w:color w:val="000000"/>
        </w:rPr>
        <w:t xml:space="preserve"> </w:t>
      </w:r>
      <w:r w:rsidRPr="00AE6634">
        <w:rPr>
          <w:rFonts w:ascii="Times New Roman" w:hAnsi="Times New Roman" w:cs="Times New Roman"/>
          <w:color w:val="000000"/>
        </w:rPr>
        <w:t>without reading disabilitie</w:t>
      </w:r>
      <w:r w:rsidR="00E51B04">
        <w:rPr>
          <w:rFonts w:ascii="Times New Roman" w:hAnsi="Times New Roman" w:cs="Times New Roman"/>
          <w:color w:val="000000"/>
        </w:rPr>
        <w:t>s.</w:t>
      </w:r>
      <w:proofErr w:type="gramEnd"/>
      <w:r w:rsidR="00E51B04">
        <w:rPr>
          <w:rFonts w:ascii="Times New Roman" w:hAnsi="Times New Roman" w:cs="Times New Roman"/>
          <w:color w:val="000000"/>
        </w:rPr>
        <w:t xml:space="preserve"> In J. </w:t>
      </w:r>
      <w:proofErr w:type="spellStart"/>
      <w:r w:rsidR="00E51B04">
        <w:rPr>
          <w:rFonts w:ascii="Times New Roman" w:hAnsi="Times New Roman" w:cs="Times New Roman"/>
          <w:color w:val="000000"/>
        </w:rPr>
        <w:t>Kormos</w:t>
      </w:r>
      <w:proofErr w:type="spellEnd"/>
      <w:r w:rsidR="00E51B04">
        <w:rPr>
          <w:rFonts w:ascii="Times New Roman" w:hAnsi="Times New Roman" w:cs="Times New Roman"/>
          <w:color w:val="000000"/>
        </w:rPr>
        <w:t xml:space="preserve"> &amp; E.H. </w:t>
      </w:r>
      <w:proofErr w:type="spellStart"/>
      <w:r w:rsidR="00E51B04">
        <w:rPr>
          <w:rFonts w:ascii="Times New Roman" w:hAnsi="Times New Roman" w:cs="Times New Roman"/>
          <w:color w:val="000000"/>
        </w:rPr>
        <w:t>Kontra</w:t>
      </w:r>
      <w:proofErr w:type="spellEnd"/>
      <w:r w:rsidR="00E51B04">
        <w:rPr>
          <w:rFonts w:ascii="Times New Roman" w:hAnsi="Times New Roman" w:cs="Times New Roman"/>
          <w:color w:val="000000"/>
        </w:rPr>
        <w:t xml:space="preserve"> (E</w:t>
      </w:r>
      <w:r w:rsidRPr="00AE6634">
        <w:rPr>
          <w:rFonts w:ascii="Times New Roman" w:hAnsi="Times New Roman" w:cs="Times New Roman"/>
          <w:color w:val="000000"/>
        </w:rPr>
        <w:t xml:space="preserve">ds.), </w:t>
      </w:r>
      <w:r w:rsidRPr="00E51B04">
        <w:rPr>
          <w:rFonts w:ascii="Times New Roman" w:hAnsi="Times New Roman" w:cs="Times New Roman"/>
          <w:i/>
          <w:color w:val="000000"/>
        </w:rPr>
        <w:t xml:space="preserve">Language Learners with Special Needs: An International Perspective </w:t>
      </w:r>
      <w:r w:rsidRPr="00AE6634">
        <w:rPr>
          <w:rFonts w:ascii="Times New Roman" w:hAnsi="Times New Roman" w:cs="Times New Roman"/>
          <w:color w:val="000000"/>
        </w:rPr>
        <w:t xml:space="preserve">(pp. 36-62). </w:t>
      </w:r>
      <w:proofErr w:type="spellStart"/>
      <w:r w:rsidR="00233117">
        <w:rPr>
          <w:rFonts w:ascii="Times New Roman" w:hAnsi="Times New Roman" w:cs="Times New Roman"/>
          <w:color w:val="000000"/>
        </w:rPr>
        <w:t>Clevedon</w:t>
      </w:r>
      <w:proofErr w:type="spellEnd"/>
      <w:r w:rsidR="00233117">
        <w:rPr>
          <w:rFonts w:ascii="Times New Roman" w:hAnsi="Times New Roman" w:cs="Times New Roman"/>
          <w:color w:val="000000"/>
        </w:rPr>
        <w:t>: Multilingual Matters.</w:t>
      </w:r>
    </w:p>
    <w:p w14:paraId="7D70E4B9" w14:textId="2662619A" w:rsidR="003A7CB9" w:rsidRP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 w:rsidRPr="00AE6634">
        <w:rPr>
          <w:rFonts w:ascii="Times New Roman" w:hAnsi="Times New Roman" w:cs="Times New Roman"/>
          <w:color w:val="000000"/>
        </w:rPr>
        <w:t xml:space="preserve">Peer, L. and Reid, G., </w:t>
      </w:r>
      <w:r w:rsidR="00E51B04">
        <w:rPr>
          <w:rFonts w:ascii="Times New Roman" w:hAnsi="Times New Roman" w:cs="Times New Roman"/>
          <w:color w:val="000000"/>
        </w:rPr>
        <w:t>(</w:t>
      </w:r>
      <w:r w:rsidRPr="00AE6634">
        <w:rPr>
          <w:rFonts w:ascii="Times New Roman" w:hAnsi="Times New Roman" w:cs="Times New Roman"/>
          <w:color w:val="000000"/>
        </w:rPr>
        <w:t>Eds.</w:t>
      </w:r>
      <w:r w:rsidR="00E51B04">
        <w:rPr>
          <w:rFonts w:ascii="Times New Roman" w:hAnsi="Times New Roman" w:cs="Times New Roman"/>
          <w:color w:val="000000"/>
        </w:rPr>
        <w:t>).</w:t>
      </w:r>
      <w:r w:rsidRPr="00AE6634">
        <w:rPr>
          <w:rFonts w:ascii="Times New Roman" w:hAnsi="Times New Roman" w:cs="Times New Roman"/>
          <w:color w:val="000000"/>
        </w:rPr>
        <w:t xml:space="preserve"> </w:t>
      </w:r>
      <w:r w:rsidR="00E51B04">
        <w:rPr>
          <w:rFonts w:ascii="Times New Roman" w:hAnsi="Times New Roman" w:cs="Times New Roman"/>
          <w:color w:val="000000"/>
        </w:rPr>
        <w:t>(</w:t>
      </w:r>
      <w:r w:rsidRPr="00AE6634">
        <w:rPr>
          <w:rFonts w:ascii="Times New Roman" w:hAnsi="Times New Roman" w:cs="Times New Roman"/>
          <w:color w:val="000000"/>
        </w:rPr>
        <w:t>2016</w:t>
      </w:r>
      <w:r w:rsidR="00E51B04">
        <w:rPr>
          <w:rFonts w:ascii="Times New Roman" w:hAnsi="Times New Roman" w:cs="Times New Roman"/>
          <w:color w:val="000000"/>
        </w:rPr>
        <w:t>)</w:t>
      </w:r>
      <w:proofErr w:type="gramStart"/>
      <w:r w:rsidR="00E51B04">
        <w:rPr>
          <w:rFonts w:ascii="Times New Roman" w:hAnsi="Times New Roman" w:cs="Times New Roman"/>
          <w:color w:val="000000"/>
        </w:rPr>
        <w:t>.</w:t>
      </w:r>
      <w:r w:rsidRPr="00AE6634">
        <w:rPr>
          <w:rFonts w:ascii="Times New Roman" w:hAnsi="Times New Roman" w:cs="Times New Roman"/>
          <w:color w:val="000000"/>
        </w:rPr>
        <w:t xml:space="preserve">  </w:t>
      </w:r>
      <w:r w:rsidRPr="00E51B04">
        <w:rPr>
          <w:rFonts w:ascii="Times New Roman" w:hAnsi="Times New Roman" w:cs="Times New Roman"/>
          <w:i/>
          <w:color w:val="000000"/>
        </w:rPr>
        <w:t>Multilingualism</w:t>
      </w:r>
      <w:proofErr w:type="gramEnd"/>
      <w:r w:rsidRPr="00E51B04">
        <w:rPr>
          <w:rFonts w:ascii="Times New Roman" w:hAnsi="Times New Roman" w:cs="Times New Roman"/>
          <w:i/>
          <w:color w:val="000000"/>
        </w:rPr>
        <w:t>, L</w:t>
      </w:r>
      <w:r w:rsidR="00E51B04">
        <w:rPr>
          <w:rFonts w:ascii="Times New Roman" w:hAnsi="Times New Roman" w:cs="Times New Roman"/>
          <w:i/>
          <w:color w:val="000000"/>
        </w:rPr>
        <w:t>iteracy and Dyslexia: Breaking Down B</w:t>
      </w:r>
      <w:r w:rsidRPr="00E51B04">
        <w:rPr>
          <w:rFonts w:ascii="Times New Roman" w:hAnsi="Times New Roman" w:cs="Times New Roman"/>
          <w:i/>
          <w:color w:val="000000"/>
        </w:rPr>
        <w:t>arriers for educators</w:t>
      </w:r>
      <w:r w:rsidRPr="00AE6634">
        <w:rPr>
          <w:rFonts w:ascii="Times New Roman" w:hAnsi="Times New Roman" w:cs="Times New Roman"/>
          <w:color w:val="000000"/>
        </w:rPr>
        <w:t xml:space="preserve">. New York: Routledge. </w:t>
      </w:r>
    </w:p>
    <w:p w14:paraId="6F037A9A" w14:textId="77777777" w:rsidR="00E51B04" w:rsidRDefault="003A7CB9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</w:rPr>
      </w:pPr>
      <w:proofErr w:type="spellStart"/>
      <w:proofErr w:type="gramStart"/>
      <w:r w:rsidRPr="00AE6634">
        <w:rPr>
          <w:rFonts w:ascii="Times New Roman" w:hAnsi="Times New Roman" w:cs="Times New Roman"/>
          <w:color w:val="000000"/>
        </w:rPr>
        <w:t>Quaye</w:t>
      </w:r>
      <w:proofErr w:type="spellEnd"/>
      <w:r w:rsidRPr="00AE6634">
        <w:rPr>
          <w:rFonts w:ascii="Times New Roman" w:hAnsi="Times New Roman" w:cs="Times New Roman"/>
          <w:color w:val="000000"/>
        </w:rPr>
        <w:t>, S. and Harper, S., Eds. (2015).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</w:t>
      </w:r>
      <w:r w:rsidRPr="00E51B04">
        <w:rPr>
          <w:rFonts w:ascii="Times New Roman" w:hAnsi="Times New Roman" w:cs="Times New Roman"/>
          <w:i/>
          <w:color w:val="000000"/>
        </w:rPr>
        <w:t>Student Engagement in Higher Education: Theoretical</w:t>
      </w:r>
    </w:p>
    <w:p w14:paraId="62F1D31E" w14:textId="4A48580B" w:rsidR="00233117" w:rsidRP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E51B04">
        <w:rPr>
          <w:rFonts w:ascii="Times New Roman" w:hAnsi="Times New Roman" w:cs="Times New Roman"/>
          <w:i/>
          <w:color w:val="000000"/>
        </w:rPr>
        <w:t xml:space="preserve"> Perspective</w:t>
      </w:r>
      <w:r w:rsidR="00E51B04">
        <w:rPr>
          <w:rFonts w:ascii="Times New Roman" w:hAnsi="Times New Roman" w:cs="Times New Roman"/>
          <w:i/>
          <w:color w:val="000000"/>
        </w:rPr>
        <w:t>s and P</w:t>
      </w:r>
      <w:r w:rsidRPr="00E51B04">
        <w:rPr>
          <w:rFonts w:ascii="Times New Roman" w:hAnsi="Times New Roman" w:cs="Times New Roman"/>
          <w:i/>
          <w:color w:val="000000"/>
        </w:rPr>
        <w:t>ractical Approaches for Diverse Populations</w:t>
      </w:r>
      <w:r w:rsidRPr="00AE6634">
        <w:rPr>
          <w:rFonts w:ascii="Times New Roman" w:hAnsi="Times New Roman" w:cs="Times New Roman"/>
          <w:color w:val="000000"/>
        </w:rPr>
        <w:t xml:space="preserve">. New York:  Routledge. </w:t>
      </w:r>
    </w:p>
    <w:p w14:paraId="0E5246D6" w14:textId="77777777" w:rsidR="00E51B04" w:rsidRDefault="00E51B04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Quinn, P. (2012). </w:t>
      </w:r>
      <w:r w:rsidRPr="00E51B04">
        <w:rPr>
          <w:rFonts w:ascii="Times New Roman" w:hAnsi="Times New Roman" w:cs="Times New Roman"/>
          <w:i/>
          <w:color w:val="000000"/>
        </w:rPr>
        <w:t>AD</w:t>
      </w:r>
      <w:r w:rsidR="003A7CB9" w:rsidRPr="00E51B04">
        <w:rPr>
          <w:rFonts w:ascii="Times New Roman" w:hAnsi="Times New Roman" w:cs="Times New Roman"/>
          <w:i/>
          <w:color w:val="000000"/>
        </w:rPr>
        <w:t xml:space="preserve">/HD and the College Student: The Everything Guide to Your Most Urgent </w:t>
      </w:r>
    </w:p>
    <w:p w14:paraId="001E4F1C" w14:textId="5EC5BD08" w:rsidR="00233117" w:rsidRPr="00AE6634" w:rsidRDefault="00E51B04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r w:rsidR="003A7CB9" w:rsidRPr="00E51B04">
        <w:rPr>
          <w:rFonts w:ascii="Times New Roman" w:hAnsi="Times New Roman" w:cs="Times New Roman"/>
          <w:i/>
          <w:color w:val="000000"/>
        </w:rPr>
        <w:t>Questions</w:t>
      </w:r>
      <w:r>
        <w:rPr>
          <w:rFonts w:ascii="Times New Roman" w:hAnsi="Times New Roman" w:cs="Times New Roman"/>
          <w:color w:val="000000"/>
        </w:rPr>
        <w:t>. Washington, D.</w:t>
      </w:r>
      <w:r w:rsidR="003A7CB9" w:rsidRPr="00AE6634">
        <w:rPr>
          <w:rFonts w:ascii="Times New Roman" w:hAnsi="Times New Roman" w:cs="Times New Roman"/>
          <w:color w:val="000000"/>
        </w:rPr>
        <w:t>C</w:t>
      </w:r>
      <w:proofErr w:type="gramStart"/>
      <w:r w:rsidR="003A7CB9" w:rsidRPr="00AE6634">
        <w:rPr>
          <w:rFonts w:ascii="Times New Roman" w:hAnsi="Times New Roman" w:cs="Times New Roman"/>
          <w:color w:val="000000"/>
        </w:rPr>
        <w:t>. :</w:t>
      </w:r>
      <w:proofErr w:type="gramEnd"/>
      <w:r w:rsidR="003A7CB9" w:rsidRPr="00AE66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7CB9" w:rsidRPr="00AE6634">
        <w:rPr>
          <w:rFonts w:ascii="Times New Roman" w:hAnsi="Times New Roman" w:cs="Times New Roman"/>
          <w:color w:val="000000"/>
        </w:rPr>
        <w:t>Magination</w:t>
      </w:r>
      <w:proofErr w:type="spellEnd"/>
      <w:r w:rsidR="003A7CB9" w:rsidRPr="00AE6634">
        <w:rPr>
          <w:rFonts w:ascii="Times New Roman" w:hAnsi="Times New Roman" w:cs="Times New Roman"/>
          <w:color w:val="000000"/>
        </w:rPr>
        <w:t xml:space="preserve"> Press</w:t>
      </w:r>
      <w:r>
        <w:rPr>
          <w:rFonts w:ascii="Times New Roman" w:hAnsi="Times New Roman" w:cs="Times New Roman"/>
          <w:color w:val="000000"/>
        </w:rPr>
        <w:t>.</w:t>
      </w:r>
    </w:p>
    <w:p w14:paraId="58562090" w14:textId="77777777" w:rsidR="00E51B04" w:rsidRDefault="003A7CB9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E6634">
        <w:rPr>
          <w:rFonts w:ascii="Times New Roman" w:hAnsi="Times New Roman" w:cs="Times New Roman"/>
          <w:color w:val="000000"/>
        </w:rPr>
        <w:t>Shrum</w:t>
      </w:r>
      <w:proofErr w:type="spellEnd"/>
      <w:r w:rsidRPr="00AE6634">
        <w:rPr>
          <w:rFonts w:ascii="Times New Roman" w:hAnsi="Times New Roman" w:cs="Times New Roman"/>
          <w:color w:val="000000"/>
        </w:rPr>
        <w:t xml:space="preserve">, J. and </w:t>
      </w:r>
      <w:proofErr w:type="spellStart"/>
      <w:r w:rsidRPr="00AE6634">
        <w:rPr>
          <w:rFonts w:ascii="Times New Roman" w:hAnsi="Times New Roman" w:cs="Times New Roman"/>
          <w:color w:val="000000"/>
        </w:rPr>
        <w:t>Glisan</w:t>
      </w:r>
      <w:proofErr w:type="spellEnd"/>
      <w:r w:rsidR="00E51B04">
        <w:rPr>
          <w:rFonts w:ascii="Times New Roman" w:hAnsi="Times New Roman" w:cs="Times New Roman"/>
          <w:color w:val="000000"/>
        </w:rPr>
        <w:t>, E. (2010).</w:t>
      </w:r>
      <w:proofErr w:type="gramEnd"/>
      <w:r w:rsidR="00E51B04">
        <w:rPr>
          <w:rFonts w:ascii="Times New Roman" w:hAnsi="Times New Roman" w:cs="Times New Roman"/>
          <w:color w:val="000000"/>
        </w:rPr>
        <w:t xml:space="preserve"> </w:t>
      </w:r>
      <w:r w:rsidR="00E51B04" w:rsidRPr="00E51B04">
        <w:rPr>
          <w:rFonts w:ascii="Times New Roman" w:hAnsi="Times New Roman" w:cs="Times New Roman"/>
          <w:i/>
          <w:color w:val="000000"/>
        </w:rPr>
        <w:t>Teacher’s Handbook: Contextualized Language I</w:t>
      </w:r>
      <w:r w:rsidRPr="00E51B04">
        <w:rPr>
          <w:rFonts w:ascii="Times New Roman" w:hAnsi="Times New Roman" w:cs="Times New Roman"/>
          <w:i/>
          <w:color w:val="000000"/>
        </w:rPr>
        <w:t>nstruction</w:t>
      </w:r>
      <w:r w:rsidRPr="00AE6634">
        <w:rPr>
          <w:rFonts w:ascii="Times New Roman" w:hAnsi="Times New Roman" w:cs="Times New Roman"/>
          <w:color w:val="000000"/>
        </w:rPr>
        <w:t xml:space="preserve"> (4</w:t>
      </w:r>
      <w:r w:rsidRPr="00AE6634">
        <w:rPr>
          <w:rFonts w:ascii="Times New Roman" w:hAnsi="Times New Roman" w:cs="Times New Roman"/>
          <w:color w:val="000000"/>
          <w:vertAlign w:val="superscript"/>
        </w:rPr>
        <w:t>th</w:t>
      </w:r>
      <w:r w:rsidRPr="00AE6634">
        <w:rPr>
          <w:rFonts w:ascii="Times New Roman" w:hAnsi="Times New Roman" w:cs="Times New Roman"/>
          <w:color w:val="000000"/>
        </w:rPr>
        <w:t xml:space="preserve"> </w:t>
      </w:r>
    </w:p>
    <w:p w14:paraId="1A182A3E" w14:textId="172BA324" w:rsidR="00233117" w:rsidRPr="00AE6634" w:rsidRDefault="00E51B04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3A7CB9" w:rsidRPr="00AE6634">
        <w:rPr>
          <w:rFonts w:ascii="Times New Roman" w:hAnsi="Times New Roman" w:cs="Times New Roman"/>
          <w:color w:val="000000"/>
        </w:rPr>
        <w:t>ed</w:t>
      </w:r>
      <w:proofErr w:type="spellEnd"/>
      <w:r w:rsidR="003A7CB9" w:rsidRPr="00AE6634">
        <w:rPr>
          <w:rFonts w:ascii="Times New Roman" w:hAnsi="Times New Roman" w:cs="Times New Roman"/>
          <w:color w:val="000000"/>
        </w:rPr>
        <w:t xml:space="preserve">). Boston, MA: </w:t>
      </w:r>
      <w:proofErr w:type="spellStart"/>
      <w:r w:rsidR="003A7CB9" w:rsidRPr="00AE6634">
        <w:rPr>
          <w:rFonts w:ascii="Times New Roman" w:hAnsi="Times New Roman" w:cs="Times New Roman"/>
          <w:color w:val="000000"/>
        </w:rPr>
        <w:t>Heinle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6632E84D" w14:textId="0B4FB881" w:rsidR="003A7CB9" w:rsidRP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AE6634">
        <w:rPr>
          <w:rFonts w:ascii="Times New Roman" w:hAnsi="Times New Roman" w:cs="Times New Roman"/>
          <w:color w:val="000000"/>
        </w:rPr>
        <w:t>United Nations.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(2006). Convention of the Rights of Persons with Disabilities [Online] accessed 20 October 2010. </w:t>
      </w:r>
      <w:hyperlink r:id="rId5" w:history="1">
        <w:r w:rsidRPr="00233117">
          <w:rPr>
            <w:rStyle w:val="Hyperlink"/>
            <w:rFonts w:ascii="Times New Roman" w:hAnsi="Times New Roman" w:cs="Times New Roman"/>
            <w:u w:color="0000E9"/>
          </w:rPr>
          <w:t>http://www.un.org/disabilities</w:t>
        </w:r>
        <w:r w:rsidRPr="00233117">
          <w:rPr>
            <w:rStyle w:val="Hyperlink"/>
            <w:rFonts w:ascii="Times New Roman" w:hAnsi="Times New Roman" w:cs="Times New Roman"/>
          </w:rPr>
          <w:t>/documents/convention/convoptprot-e.pdf.</w:t>
        </w:r>
      </w:hyperlink>
    </w:p>
    <w:p w14:paraId="4A06BC98" w14:textId="77777777" w:rsidR="00E51B04" w:rsidRDefault="003A7CB9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AE6634">
        <w:rPr>
          <w:rFonts w:ascii="Times New Roman" w:hAnsi="Times New Roman" w:cs="Times New Roman"/>
          <w:color w:val="000000"/>
        </w:rPr>
        <w:t xml:space="preserve">Wagner, R. (1973). Rudolf Berlin: Originator of the Term dyslexia. </w:t>
      </w:r>
      <w:r w:rsidRPr="00E51B04">
        <w:rPr>
          <w:rFonts w:ascii="Times New Roman" w:hAnsi="Times New Roman" w:cs="Times New Roman"/>
          <w:i/>
          <w:color w:val="000000"/>
        </w:rPr>
        <w:t>Annals of Dyslexia</w:t>
      </w:r>
      <w:r w:rsidRPr="00AE6634">
        <w:rPr>
          <w:rFonts w:ascii="Times New Roman" w:hAnsi="Times New Roman" w:cs="Times New Roman"/>
          <w:color w:val="000000"/>
        </w:rPr>
        <w:t xml:space="preserve">, 23(1), </w:t>
      </w:r>
    </w:p>
    <w:p w14:paraId="7F7DFF43" w14:textId="77777777" w:rsidR="003A7CB9" w:rsidRPr="00AE6634" w:rsidRDefault="00E51B04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A7CB9" w:rsidRPr="00AE6634">
        <w:rPr>
          <w:rFonts w:ascii="Times New Roman" w:hAnsi="Times New Roman" w:cs="Times New Roman"/>
          <w:color w:val="000000"/>
        </w:rPr>
        <w:t xml:space="preserve">57-63. </w:t>
      </w:r>
    </w:p>
    <w:p w14:paraId="1FB6AAB2" w14:textId="77777777" w:rsidR="00E51B04" w:rsidRDefault="003A7CB9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AE6634">
        <w:rPr>
          <w:rFonts w:ascii="Times New Roman" w:hAnsi="Times New Roman" w:cs="Times New Roman"/>
          <w:color w:val="000000"/>
        </w:rPr>
        <w:t>Walqui</w:t>
      </w:r>
      <w:proofErr w:type="spellEnd"/>
      <w:r w:rsidRPr="00AE6634">
        <w:rPr>
          <w:rFonts w:ascii="Times New Roman" w:hAnsi="Times New Roman" w:cs="Times New Roman"/>
          <w:color w:val="000000"/>
        </w:rPr>
        <w:t xml:space="preserve">, A. (2000).  </w:t>
      </w:r>
      <w:r w:rsidRPr="00E51B04">
        <w:rPr>
          <w:rFonts w:ascii="Times New Roman" w:hAnsi="Times New Roman" w:cs="Times New Roman"/>
          <w:i/>
          <w:color w:val="000000"/>
        </w:rPr>
        <w:t>Access and Engagement: Program Design and Instructional Approaches for</w:t>
      </w:r>
    </w:p>
    <w:p w14:paraId="3DBF4428" w14:textId="77777777" w:rsidR="003A7CB9" w:rsidRP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E51B04">
        <w:rPr>
          <w:rFonts w:ascii="Times New Roman" w:hAnsi="Times New Roman" w:cs="Times New Roman"/>
          <w:i/>
          <w:color w:val="000000"/>
        </w:rPr>
        <w:t xml:space="preserve"> Immigrant Students in Secondary School</w:t>
      </w:r>
      <w:r w:rsidRPr="00AE6634">
        <w:rPr>
          <w:rFonts w:ascii="Times New Roman" w:hAnsi="Times New Roman" w:cs="Times New Roman"/>
          <w:color w:val="000000"/>
        </w:rPr>
        <w:t xml:space="preserve">. </w:t>
      </w:r>
      <w:r w:rsidR="00AE6634" w:rsidRPr="00AE6634">
        <w:rPr>
          <w:rFonts w:ascii="Times New Roman" w:hAnsi="Times New Roman" w:cs="Times New Roman"/>
          <w:color w:val="000000"/>
        </w:rPr>
        <w:t xml:space="preserve">McHenry, IL: CAL/Delta Systems. </w:t>
      </w:r>
    </w:p>
    <w:p w14:paraId="6DA69609" w14:textId="60AA5197" w:rsidR="00E51B04" w:rsidRDefault="003A7CB9" w:rsidP="002331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gramStart"/>
      <w:r w:rsidRPr="00AE6634">
        <w:rPr>
          <w:rFonts w:ascii="Times New Roman" w:hAnsi="Times New Roman" w:cs="Times New Roman"/>
          <w:color w:val="000000"/>
        </w:rPr>
        <w:t>World Hea</w:t>
      </w:r>
      <w:r w:rsidR="00233117">
        <w:rPr>
          <w:rFonts w:ascii="Times New Roman" w:hAnsi="Times New Roman" w:cs="Times New Roman"/>
          <w:color w:val="000000"/>
        </w:rPr>
        <w:t>l</w:t>
      </w:r>
      <w:r w:rsidRPr="00AE6634">
        <w:rPr>
          <w:rFonts w:ascii="Times New Roman" w:hAnsi="Times New Roman" w:cs="Times New Roman"/>
          <w:color w:val="000000"/>
        </w:rPr>
        <w:t>th Organization.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(1994). </w:t>
      </w:r>
      <w:r w:rsidRPr="00E51B04">
        <w:rPr>
          <w:rFonts w:ascii="Times New Roman" w:hAnsi="Times New Roman" w:cs="Times New Roman"/>
          <w:i/>
          <w:color w:val="000000"/>
        </w:rPr>
        <w:t>International Classification of Diseases</w:t>
      </w:r>
      <w:r w:rsidRPr="00AE6634">
        <w:rPr>
          <w:rFonts w:ascii="Times New Roman" w:hAnsi="Times New Roman" w:cs="Times New Roman"/>
          <w:color w:val="000000"/>
        </w:rPr>
        <w:t xml:space="preserve"> (10</w:t>
      </w:r>
      <w:r w:rsidRPr="00AE6634">
        <w:rPr>
          <w:rFonts w:ascii="Times New Roman" w:hAnsi="Times New Roman" w:cs="Times New Roman"/>
          <w:color w:val="000000"/>
          <w:vertAlign w:val="superscript"/>
        </w:rPr>
        <w:t>th</w:t>
      </w:r>
      <w:r w:rsidRPr="00AE6634">
        <w:rPr>
          <w:rFonts w:ascii="Times New Roman" w:hAnsi="Times New Roman" w:cs="Times New Roman"/>
          <w:color w:val="000000"/>
        </w:rPr>
        <w:t xml:space="preserve"> rev.). Geneva,</w:t>
      </w:r>
    </w:p>
    <w:p w14:paraId="2AD6B981" w14:textId="77777777" w:rsidR="003A7CB9" w:rsidRPr="00AE6634" w:rsidRDefault="00E51B04" w:rsidP="0023311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Switzerland</w:t>
      </w:r>
      <w:r w:rsidR="003A7CB9" w:rsidRPr="00AE6634">
        <w:rPr>
          <w:rFonts w:ascii="Times New Roman" w:hAnsi="Times New Roman" w:cs="Times New Roman"/>
          <w:color w:val="000000"/>
        </w:rPr>
        <w:t xml:space="preserve">. </w:t>
      </w:r>
    </w:p>
    <w:p w14:paraId="30C31095" w14:textId="76FB64D2" w:rsidR="00E44344" w:rsidRPr="00AE6634" w:rsidRDefault="003A7CB9" w:rsidP="0023311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AE6634">
        <w:rPr>
          <w:rFonts w:ascii="Times New Roman" w:hAnsi="Times New Roman" w:cs="Times New Roman"/>
          <w:color w:val="000000"/>
        </w:rPr>
        <w:t xml:space="preserve">Yi, Y. and </w:t>
      </w:r>
      <w:proofErr w:type="spellStart"/>
      <w:r w:rsidRPr="00AE6634">
        <w:rPr>
          <w:rFonts w:ascii="Times New Roman" w:hAnsi="Times New Roman" w:cs="Times New Roman"/>
          <w:color w:val="000000"/>
        </w:rPr>
        <w:t>Angay</w:t>
      </w:r>
      <w:proofErr w:type="spellEnd"/>
      <w:r w:rsidRPr="00AE6634">
        <w:rPr>
          <w:rFonts w:ascii="Times New Roman" w:hAnsi="Times New Roman" w:cs="Times New Roman"/>
          <w:color w:val="000000"/>
        </w:rPr>
        <w:t>-Crowder, T. (2016).</w:t>
      </w:r>
      <w:proofErr w:type="gramEnd"/>
      <w:r w:rsidRPr="00AE6634">
        <w:rPr>
          <w:rFonts w:ascii="Times New Roman" w:hAnsi="Times New Roman" w:cs="Times New Roman"/>
          <w:color w:val="000000"/>
        </w:rPr>
        <w:t xml:space="preserve"> Multimodal pedagogies for teacher education in TESOL. </w:t>
      </w:r>
      <w:r w:rsidRPr="00E51B04">
        <w:rPr>
          <w:rFonts w:ascii="Times New Roman" w:hAnsi="Times New Roman" w:cs="Times New Roman"/>
          <w:i/>
          <w:color w:val="000000"/>
        </w:rPr>
        <w:t>TESOL Quarterly 50</w:t>
      </w:r>
      <w:r w:rsidRPr="00AE6634">
        <w:rPr>
          <w:rFonts w:ascii="Times New Roman" w:hAnsi="Times New Roman" w:cs="Times New Roman"/>
          <w:color w:val="000000"/>
        </w:rPr>
        <w:t xml:space="preserve"> (4), 988-998.</w:t>
      </w:r>
    </w:p>
    <w:p w14:paraId="67DC7B7B" w14:textId="57A6F229" w:rsidR="003A7CB9" w:rsidRPr="00E44344" w:rsidRDefault="00E44344" w:rsidP="00233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44344">
        <w:rPr>
          <w:rFonts w:ascii="Times New Roman" w:hAnsi="Times New Roman" w:cs="Times New Roman"/>
          <w:b/>
          <w:bCs/>
          <w:color w:val="000000"/>
        </w:rPr>
        <w:t xml:space="preserve">Laura </w:t>
      </w:r>
      <w:proofErr w:type="spellStart"/>
      <w:r w:rsidRPr="00E44344">
        <w:rPr>
          <w:rFonts w:ascii="Times New Roman" w:hAnsi="Times New Roman" w:cs="Times New Roman"/>
          <w:b/>
          <w:bCs/>
          <w:color w:val="000000"/>
        </w:rPr>
        <w:t>Horani’s</w:t>
      </w:r>
      <w:proofErr w:type="spellEnd"/>
      <w:r w:rsidRPr="00E44344">
        <w:rPr>
          <w:rFonts w:ascii="Times New Roman" w:hAnsi="Times New Roman" w:cs="Times New Roman"/>
          <w:b/>
          <w:bCs/>
          <w:color w:val="000000"/>
        </w:rPr>
        <w:t xml:space="preserve"> ORTESOL Plenary References</w:t>
      </w:r>
    </w:p>
    <w:p w14:paraId="676055A6" w14:textId="2557C4A0" w:rsidR="00E44344" w:rsidRDefault="00E44344" w:rsidP="00233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44344">
        <w:rPr>
          <w:rFonts w:ascii="Times New Roman" w:hAnsi="Times New Roman" w:cs="Times New Roman"/>
          <w:b/>
          <w:bCs/>
          <w:color w:val="000000"/>
        </w:rPr>
        <w:t>November 2017</w:t>
      </w:r>
    </w:p>
    <w:p w14:paraId="0C2B2049" w14:textId="77777777" w:rsidR="00233117" w:rsidRDefault="00233117" w:rsidP="002331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D49A0EB" w14:textId="77777777" w:rsidR="00581F41" w:rsidRPr="00581F41" w:rsidRDefault="00581F41" w:rsidP="00233117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r w:rsidRPr="00581F41">
        <w:rPr>
          <w:rFonts w:ascii="Times New Roman" w:eastAsia="Calibri" w:hAnsi="Times New Roman" w:cs="Times New Roman"/>
        </w:rPr>
        <w:t>Aldana</w:t>
      </w:r>
      <w:proofErr w:type="spellEnd"/>
      <w:r w:rsidRPr="00581F41">
        <w:rPr>
          <w:rFonts w:ascii="Times New Roman" w:eastAsia="Calibri" w:hAnsi="Times New Roman" w:cs="Times New Roman"/>
        </w:rPr>
        <w:t>, U. S. (2016). Brotherhood, social justice and persistent deficit ideologies: Latino students' experiences in an all-male Catholic high school. </w:t>
      </w:r>
      <w:r w:rsidRPr="00581F41">
        <w:rPr>
          <w:rFonts w:ascii="Times New Roman" w:eastAsia="Calibri" w:hAnsi="Times New Roman" w:cs="Times New Roman"/>
          <w:i/>
          <w:iCs/>
        </w:rPr>
        <w:t>Journal of Catholic Education</w:t>
      </w:r>
      <w:r w:rsidRPr="00581F41">
        <w:rPr>
          <w:rFonts w:ascii="Times New Roman" w:eastAsia="Calibri" w:hAnsi="Times New Roman" w:cs="Times New Roman"/>
        </w:rPr>
        <w:t>, </w:t>
      </w:r>
      <w:r w:rsidRPr="00581F41">
        <w:rPr>
          <w:rFonts w:ascii="Times New Roman" w:eastAsia="Calibri" w:hAnsi="Times New Roman" w:cs="Times New Roman"/>
          <w:i/>
          <w:iCs/>
        </w:rPr>
        <w:t>19</w:t>
      </w:r>
      <w:r w:rsidRPr="00581F41">
        <w:rPr>
          <w:rFonts w:ascii="Times New Roman" w:eastAsia="Calibri" w:hAnsi="Times New Roman" w:cs="Times New Roman"/>
        </w:rPr>
        <w:t>(2), 175-200. Retrieved from http://digitalcommons.lmu.edu/ce/vol19/iss2/</w:t>
      </w:r>
    </w:p>
    <w:p w14:paraId="0CAF4ECF" w14:textId="77777777" w:rsidR="00581F41" w:rsidRPr="00581F41" w:rsidRDefault="00581F41" w:rsidP="00581F41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 w:rsidRPr="00581F41">
        <w:rPr>
          <w:rFonts w:ascii="Times New Roman" w:eastAsia="Calibri" w:hAnsi="Times New Roman" w:cs="Times New Roman"/>
        </w:rPr>
        <w:t>American Association of Community Colleges.</w:t>
      </w:r>
      <w:proofErr w:type="gramEnd"/>
      <w:r w:rsidRPr="00581F41">
        <w:rPr>
          <w:rFonts w:ascii="Times New Roman" w:eastAsia="Calibri" w:hAnsi="Times New Roman" w:cs="Times New Roman"/>
        </w:rPr>
        <w:t xml:space="preserve"> </w:t>
      </w:r>
      <w:proofErr w:type="gramStart"/>
      <w:r w:rsidRPr="00581F41">
        <w:rPr>
          <w:rFonts w:ascii="Times New Roman" w:eastAsia="Calibri" w:hAnsi="Times New Roman" w:cs="Times New Roman"/>
        </w:rPr>
        <w:t>(2016, February).</w:t>
      </w:r>
      <w:proofErr w:type="gramEnd"/>
      <w:r w:rsidRPr="00581F41">
        <w:rPr>
          <w:rFonts w:ascii="Times New Roman" w:eastAsia="Calibri" w:hAnsi="Times New Roman" w:cs="Times New Roman"/>
        </w:rPr>
        <w:t xml:space="preserve"> </w:t>
      </w:r>
      <w:proofErr w:type="gramStart"/>
      <w:r w:rsidRPr="00581F41">
        <w:rPr>
          <w:rFonts w:ascii="Times New Roman" w:eastAsia="Calibri" w:hAnsi="Times New Roman" w:cs="Times New Roman"/>
        </w:rPr>
        <w:t>2016 fact sheets.</w:t>
      </w:r>
      <w:proofErr w:type="gramEnd"/>
      <w:r w:rsidRPr="00581F41">
        <w:rPr>
          <w:rFonts w:ascii="Times New Roman" w:eastAsia="Calibri" w:hAnsi="Times New Roman" w:cs="Times New Roman"/>
        </w:rPr>
        <w:t xml:space="preserve"> Retrieved from http://www.aacc.nche.edu/AboutCC/Documents/AACCFactSheetsR2.pdf</w:t>
      </w:r>
    </w:p>
    <w:p w14:paraId="206883D0" w14:textId="77777777" w:rsidR="00B04283" w:rsidRPr="00B04283" w:rsidRDefault="00B04283" w:rsidP="00B04283">
      <w:pPr>
        <w:spacing w:line="480" w:lineRule="auto"/>
        <w:ind w:left="720" w:hanging="720"/>
        <w:rPr>
          <w:rFonts w:ascii="Times New Roman" w:eastAsia="Calibri" w:hAnsi="Times New Roman" w:cs="Times New Roman"/>
          <w:lang w:val="en"/>
        </w:rPr>
      </w:pPr>
      <w:r w:rsidRPr="00B04283">
        <w:rPr>
          <w:rFonts w:ascii="Times New Roman" w:eastAsia="Calibri" w:hAnsi="Times New Roman" w:cs="Times New Roman"/>
          <w:lang w:val="en"/>
        </w:rPr>
        <w:t xml:space="preserve">Baker, L. (2017). A letter to white women teachers: an urgent plea for change. </w:t>
      </w:r>
      <w:r w:rsidRPr="00B04283">
        <w:rPr>
          <w:rFonts w:ascii="Times New Roman" w:eastAsia="Calibri" w:hAnsi="Times New Roman" w:cs="Times New Roman"/>
          <w:i/>
          <w:iCs/>
          <w:lang w:val="en"/>
        </w:rPr>
        <w:t>International Journal of Progressive Education</w:t>
      </w:r>
      <w:r w:rsidRPr="00B04283">
        <w:rPr>
          <w:rFonts w:ascii="Times New Roman" w:eastAsia="Calibri" w:hAnsi="Times New Roman" w:cs="Times New Roman"/>
          <w:lang w:val="en"/>
        </w:rPr>
        <w:t xml:space="preserve">, </w:t>
      </w:r>
      <w:r w:rsidRPr="00B04283">
        <w:rPr>
          <w:rFonts w:ascii="Times New Roman" w:eastAsia="Calibri" w:hAnsi="Times New Roman" w:cs="Times New Roman"/>
          <w:i/>
          <w:iCs/>
          <w:lang w:val="en"/>
        </w:rPr>
        <w:t>13</w:t>
      </w:r>
      <w:r w:rsidRPr="00B04283">
        <w:rPr>
          <w:rFonts w:ascii="Times New Roman" w:eastAsia="Calibri" w:hAnsi="Times New Roman" w:cs="Times New Roman"/>
          <w:lang w:val="en"/>
        </w:rPr>
        <w:t xml:space="preserve">(2), 180-192. </w:t>
      </w:r>
    </w:p>
    <w:p w14:paraId="02F301B8" w14:textId="77777777" w:rsidR="00C01BC8" w:rsidRPr="00C01BC8" w:rsidRDefault="00C01BC8" w:rsidP="00C01BC8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r w:rsidRPr="00C01BC8">
        <w:rPr>
          <w:rFonts w:ascii="Times New Roman" w:eastAsia="Calibri" w:hAnsi="Times New Roman" w:cs="Times New Roman"/>
        </w:rPr>
        <w:t xml:space="preserve">Bennett, M. J. (2004). </w:t>
      </w:r>
      <w:proofErr w:type="gramStart"/>
      <w:r w:rsidRPr="00C01BC8">
        <w:rPr>
          <w:rFonts w:ascii="Times New Roman" w:eastAsia="Calibri" w:hAnsi="Times New Roman" w:cs="Times New Roman"/>
        </w:rPr>
        <w:t xml:space="preserve">Becoming </w:t>
      </w:r>
      <w:proofErr w:type="spellStart"/>
      <w:r w:rsidRPr="00C01BC8">
        <w:rPr>
          <w:rFonts w:ascii="Times New Roman" w:eastAsia="Calibri" w:hAnsi="Times New Roman" w:cs="Times New Roman"/>
        </w:rPr>
        <w:t>interculturally</w:t>
      </w:r>
      <w:proofErr w:type="spellEnd"/>
      <w:r w:rsidRPr="00C01BC8">
        <w:rPr>
          <w:rFonts w:ascii="Times New Roman" w:eastAsia="Calibri" w:hAnsi="Times New Roman" w:cs="Times New Roman"/>
        </w:rPr>
        <w:t xml:space="preserve"> competent.</w:t>
      </w:r>
      <w:proofErr w:type="gramEnd"/>
      <w:r w:rsidRPr="00C01BC8">
        <w:rPr>
          <w:rFonts w:ascii="Times New Roman" w:eastAsia="Calibri" w:hAnsi="Times New Roman" w:cs="Times New Roman"/>
        </w:rPr>
        <w:t xml:space="preserve"> In J. </w:t>
      </w:r>
      <w:proofErr w:type="spellStart"/>
      <w:r w:rsidRPr="00C01BC8">
        <w:rPr>
          <w:rFonts w:ascii="Times New Roman" w:eastAsia="Calibri" w:hAnsi="Times New Roman" w:cs="Times New Roman"/>
        </w:rPr>
        <w:t>Wurtzel</w:t>
      </w:r>
      <w:proofErr w:type="spellEnd"/>
      <w:r w:rsidRPr="00C01BC8">
        <w:rPr>
          <w:rFonts w:ascii="Times New Roman" w:eastAsia="Calibri" w:hAnsi="Times New Roman" w:cs="Times New Roman"/>
        </w:rPr>
        <w:t xml:space="preserve"> (Ed.) </w:t>
      </w:r>
      <w:r w:rsidRPr="00C01BC8">
        <w:rPr>
          <w:rFonts w:ascii="Times New Roman" w:eastAsia="Calibri" w:hAnsi="Times New Roman" w:cs="Times New Roman"/>
          <w:i/>
          <w:iCs/>
        </w:rPr>
        <w:t>Toward multiculturalism: A reader in multicultural education</w:t>
      </w:r>
      <w:r w:rsidRPr="00C01BC8">
        <w:rPr>
          <w:rFonts w:ascii="Times New Roman" w:eastAsia="Calibri" w:hAnsi="Times New Roman" w:cs="Times New Roman"/>
        </w:rPr>
        <w:t xml:space="preserve"> (2</w:t>
      </w:r>
      <w:r w:rsidRPr="00C01BC8">
        <w:rPr>
          <w:rFonts w:ascii="Times New Roman" w:eastAsia="Calibri" w:hAnsi="Times New Roman" w:cs="Times New Roman"/>
          <w:vertAlign w:val="superscript"/>
        </w:rPr>
        <w:t>nd</w:t>
      </w:r>
      <w:r w:rsidRPr="00C01BC8">
        <w:rPr>
          <w:rFonts w:ascii="Times New Roman" w:eastAsia="Calibri" w:hAnsi="Times New Roman" w:cs="Times New Roman"/>
        </w:rPr>
        <w:t xml:space="preserve"> ed., pp. 62-77). Newton, MA: Intercultural Resource Corporation.</w:t>
      </w:r>
    </w:p>
    <w:p w14:paraId="3F959994" w14:textId="77777777" w:rsidR="00C01BC8" w:rsidRPr="00C01BC8" w:rsidRDefault="00C01BC8" w:rsidP="00C01BC8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 w:rsidRPr="00C01BC8">
        <w:rPr>
          <w:rFonts w:ascii="Times New Roman" w:eastAsia="Calibri" w:hAnsi="Times New Roman" w:cs="Times New Roman"/>
        </w:rPr>
        <w:t>Bennett, J. M., &amp; Bennett, M. J. (2004).</w:t>
      </w:r>
      <w:proofErr w:type="gramEnd"/>
      <w:r w:rsidRPr="00C01BC8">
        <w:rPr>
          <w:rFonts w:ascii="Times New Roman" w:eastAsia="Calibri" w:hAnsi="Times New Roman" w:cs="Times New Roman"/>
        </w:rPr>
        <w:t xml:space="preserve"> </w:t>
      </w:r>
      <w:proofErr w:type="gramStart"/>
      <w:r w:rsidRPr="00C01BC8">
        <w:rPr>
          <w:rFonts w:ascii="Times New Roman" w:eastAsia="Calibri" w:hAnsi="Times New Roman" w:cs="Times New Roman"/>
        </w:rPr>
        <w:t>Developing intercultural sensitivity: An integrative approach to global and domestic diversity.</w:t>
      </w:r>
      <w:proofErr w:type="gramEnd"/>
      <w:r w:rsidRPr="00C01BC8">
        <w:rPr>
          <w:rFonts w:ascii="Times New Roman" w:eastAsia="Calibri" w:hAnsi="Times New Roman" w:cs="Times New Roman"/>
        </w:rPr>
        <w:t xml:space="preserve"> </w:t>
      </w:r>
      <w:proofErr w:type="gramStart"/>
      <w:r w:rsidRPr="00C01BC8">
        <w:rPr>
          <w:rFonts w:ascii="Times New Roman" w:eastAsia="Calibri" w:hAnsi="Times New Roman" w:cs="Times New Roman"/>
        </w:rPr>
        <w:t xml:space="preserve">In R. M. Paige (Ed.), </w:t>
      </w:r>
      <w:r w:rsidRPr="00C01BC8">
        <w:rPr>
          <w:rFonts w:ascii="Times New Roman" w:eastAsia="Calibri" w:hAnsi="Times New Roman" w:cs="Times New Roman"/>
          <w:i/>
          <w:iCs/>
        </w:rPr>
        <w:t>Education for the intercultural experience</w:t>
      </w:r>
      <w:r w:rsidRPr="00C01BC8">
        <w:rPr>
          <w:rFonts w:ascii="Times New Roman" w:eastAsia="Calibri" w:hAnsi="Times New Roman" w:cs="Times New Roman"/>
        </w:rPr>
        <w:t xml:space="preserve"> (2</w:t>
      </w:r>
      <w:r w:rsidRPr="00C01BC8">
        <w:rPr>
          <w:rFonts w:ascii="Times New Roman" w:eastAsia="Calibri" w:hAnsi="Times New Roman" w:cs="Times New Roman"/>
          <w:vertAlign w:val="superscript"/>
        </w:rPr>
        <w:t>nd</w:t>
      </w:r>
      <w:r w:rsidRPr="00C01BC8">
        <w:rPr>
          <w:rFonts w:ascii="Times New Roman" w:eastAsia="Calibri" w:hAnsi="Times New Roman" w:cs="Times New Roman"/>
        </w:rPr>
        <w:t xml:space="preserve"> ed., pp.109-135).</w:t>
      </w:r>
      <w:proofErr w:type="gramEnd"/>
      <w:r w:rsidRPr="00C01BC8">
        <w:rPr>
          <w:rFonts w:ascii="Times New Roman" w:eastAsia="Calibri" w:hAnsi="Times New Roman" w:cs="Times New Roman"/>
        </w:rPr>
        <w:t xml:space="preserve"> Yarmouth, ME: Intercultural Press.</w:t>
      </w:r>
    </w:p>
    <w:p w14:paraId="0414848B" w14:textId="3C0CA9DE" w:rsidR="00581F41" w:rsidRDefault="00581F41" w:rsidP="00581F41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r w:rsidRPr="00581F41">
        <w:rPr>
          <w:rFonts w:ascii="Times New Roman" w:eastAsia="Calibri" w:hAnsi="Times New Roman" w:cs="Times New Roman"/>
        </w:rPr>
        <w:t xml:space="preserve">Bonilla-Silva, E. (2015). More than prejudice: Restatement, reflections, and new directions in critical race theory. </w:t>
      </w:r>
      <w:r w:rsidRPr="00581F41">
        <w:rPr>
          <w:rFonts w:ascii="Times New Roman" w:eastAsia="Calibri" w:hAnsi="Times New Roman" w:cs="Times New Roman"/>
          <w:i/>
          <w:iCs/>
        </w:rPr>
        <w:t>Sociology of Race and Ethnicity, 1</w:t>
      </w:r>
      <w:r w:rsidRPr="00581F41">
        <w:rPr>
          <w:rFonts w:ascii="Times New Roman" w:eastAsia="Calibri" w:hAnsi="Times New Roman" w:cs="Times New Roman"/>
        </w:rPr>
        <w:t xml:space="preserve">, 75-89. </w:t>
      </w:r>
      <w:proofErr w:type="spellStart"/>
      <w:proofErr w:type="gramStart"/>
      <w:r w:rsidRPr="00581F41">
        <w:rPr>
          <w:rFonts w:ascii="Times New Roman" w:eastAsia="Calibri" w:hAnsi="Times New Roman" w:cs="Times New Roman"/>
        </w:rPr>
        <w:t>doi</w:t>
      </w:r>
      <w:proofErr w:type="spellEnd"/>
      <w:proofErr w:type="gramEnd"/>
      <w:r w:rsidRPr="00581F41">
        <w:rPr>
          <w:rFonts w:ascii="Times New Roman" w:eastAsia="Calibri" w:hAnsi="Times New Roman" w:cs="Times New Roman"/>
        </w:rPr>
        <w:t xml:space="preserve">: 10.1177/2332649214557042 </w:t>
      </w:r>
    </w:p>
    <w:p w14:paraId="70ECE29B" w14:textId="0BE40402" w:rsidR="00233117" w:rsidRPr="00581F41" w:rsidRDefault="00233117" w:rsidP="00581F41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r w:rsidRPr="00233117">
        <w:rPr>
          <w:rFonts w:ascii="Times New Roman" w:eastAsia="Times New Roman" w:hAnsi="Times New Roman" w:cs="Times New Roman"/>
        </w:rPr>
        <w:t xml:space="preserve">Boyden, G.A. (2012). </w:t>
      </w:r>
      <w:proofErr w:type="gramStart"/>
      <w:r w:rsidRPr="00233117">
        <w:rPr>
          <w:rFonts w:ascii="Times New Roman" w:eastAsia="Times New Roman" w:hAnsi="Times New Roman" w:cs="Times New Roman"/>
        </w:rPr>
        <w:t>Teacher and student perceptions of microaggressions in college classrooms.</w:t>
      </w:r>
      <w:proofErr w:type="gramEnd"/>
      <w:r w:rsidRPr="00233117">
        <w:rPr>
          <w:rFonts w:ascii="Times New Roman" w:eastAsia="Times New Roman" w:hAnsi="Times New Roman" w:cs="Times New Roman"/>
        </w:rPr>
        <w:t xml:space="preserve"> </w:t>
      </w:r>
      <w:r w:rsidRPr="00233117">
        <w:rPr>
          <w:rFonts w:ascii="Times New Roman" w:eastAsia="Times New Roman" w:hAnsi="Times New Roman" w:cs="Times New Roman"/>
          <w:i/>
        </w:rPr>
        <w:t>College Teaching, 60</w:t>
      </w:r>
      <w:r w:rsidRPr="00233117">
        <w:rPr>
          <w:rFonts w:ascii="Times New Roman" w:eastAsia="Times New Roman" w:hAnsi="Times New Roman" w:cs="Times New Roman"/>
        </w:rPr>
        <w:t>, 122-129. doi:10.1080/875675555.2012.654831</w:t>
      </w:r>
    </w:p>
    <w:p w14:paraId="7E69EC2C" w14:textId="77777777" w:rsidR="00581F41" w:rsidRPr="00581F41" w:rsidRDefault="00581F41" w:rsidP="00581F41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bookmarkStart w:id="0" w:name="_Hlk495869128"/>
      <w:proofErr w:type="spellStart"/>
      <w:r w:rsidRPr="00581F41">
        <w:rPr>
          <w:rFonts w:ascii="Times New Roman" w:eastAsia="Calibri" w:hAnsi="Times New Roman" w:cs="Times New Roman"/>
        </w:rPr>
        <w:t>Burciaga</w:t>
      </w:r>
      <w:proofErr w:type="spellEnd"/>
      <w:r w:rsidRPr="00581F41">
        <w:rPr>
          <w:rFonts w:ascii="Times New Roman" w:eastAsia="Calibri" w:hAnsi="Times New Roman" w:cs="Times New Roman"/>
        </w:rPr>
        <w:t>, R. (2015). Presuming incompetence from preschool to the professoriate: How leadership preparation programs perpetuate or prevent deficit thinking. </w:t>
      </w:r>
      <w:r w:rsidRPr="00581F41">
        <w:rPr>
          <w:rFonts w:ascii="Times New Roman" w:eastAsia="Calibri" w:hAnsi="Times New Roman" w:cs="Times New Roman"/>
          <w:i/>
          <w:iCs/>
        </w:rPr>
        <w:t>Educational Leadership and Administration: Teaching and Program Development</w:t>
      </w:r>
      <w:r w:rsidRPr="00581F41">
        <w:rPr>
          <w:rFonts w:ascii="Times New Roman" w:eastAsia="Calibri" w:hAnsi="Times New Roman" w:cs="Times New Roman"/>
        </w:rPr>
        <w:t xml:space="preserve">, </w:t>
      </w:r>
      <w:r w:rsidRPr="00581F41">
        <w:rPr>
          <w:rFonts w:ascii="Times New Roman" w:eastAsia="Calibri" w:hAnsi="Times New Roman" w:cs="Times New Roman"/>
          <w:i/>
          <w:iCs/>
        </w:rPr>
        <w:t>26,</w:t>
      </w:r>
      <w:r w:rsidRPr="00581F41">
        <w:rPr>
          <w:rFonts w:ascii="Times New Roman" w:eastAsia="Calibri" w:hAnsi="Times New Roman" w:cs="Times New Roman"/>
        </w:rPr>
        <w:t> 264-269. Retrieved from https://www.learntechlib.org/j/ISSN-1064-4474/v/26</w:t>
      </w:r>
    </w:p>
    <w:bookmarkEnd w:id="0"/>
    <w:p w14:paraId="40965E01" w14:textId="77777777" w:rsidR="00581F41" w:rsidRPr="00581F41" w:rsidRDefault="00581F41" w:rsidP="00581F41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r w:rsidRPr="00581F41">
        <w:rPr>
          <w:rFonts w:ascii="Times New Roman" w:eastAsia="Calibri" w:hAnsi="Times New Roman" w:cs="Times New Roman"/>
        </w:rPr>
        <w:t xml:space="preserve">Buxton, L. (2017). Ditching deficit thinking: changing to a culture of high expectations. </w:t>
      </w:r>
      <w:r w:rsidRPr="00581F41">
        <w:rPr>
          <w:rFonts w:ascii="Times New Roman" w:eastAsia="Calibri" w:hAnsi="Times New Roman" w:cs="Times New Roman"/>
          <w:i/>
        </w:rPr>
        <w:t>Issues in Educational Research, 27</w:t>
      </w:r>
      <w:r w:rsidRPr="00581F41">
        <w:rPr>
          <w:rFonts w:ascii="Times New Roman" w:eastAsia="Calibri" w:hAnsi="Times New Roman" w:cs="Times New Roman"/>
        </w:rPr>
        <w:t>(2), 198-214.</w:t>
      </w:r>
    </w:p>
    <w:p w14:paraId="2CB8B364" w14:textId="77777777" w:rsidR="00E44344" w:rsidRPr="00E44344" w:rsidRDefault="00E44344" w:rsidP="00E44344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 w:rsidRPr="00E44344">
        <w:rPr>
          <w:rFonts w:ascii="Times New Roman" w:eastAsia="Calibri" w:hAnsi="Times New Roman" w:cs="Times New Roman"/>
        </w:rPr>
        <w:t xml:space="preserve">Colby, S.L., &amp; </w:t>
      </w:r>
      <w:proofErr w:type="spellStart"/>
      <w:r w:rsidRPr="00E44344">
        <w:rPr>
          <w:rFonts w:ascii="Times New Roman" w:eastAsia="Calibri" w:hAnsi="Times New Roman" w:cs="Times New Roman"/>
        </w:rPr>
        <w:t>Ortman</w:t>
      </w:r>
      <w:proofErr w:type="spellEnd"/>
      <w:r w:rsidRPr="00E44344">
        <w:rPr>
          <w:rFonts w:ascii="Times New Roman" w:eastAsia="Calibri" w:hAnsi="Times New Roman" w:cs="Times New Roman"/>
        </w:rPr>
        <w:t>, J. M. (2015, March).</w:t>
      </w:r>
      <w:proofErr w:type="gramEnd"/>
      <w:r w:rsidRPr="00E44344">
        <w:rPr>
          <w:rFonts w:ascii="Times New Roman" w:eastAsia="Calibri" w:hAnsi="Times New Roman" w:cs="Times New Roman"/>
        </w:rPr>
        <w:t xml:space="preserve"> Projections of the size and composition of the U.S. population: 2014 to 2060. </w:t>
      </w:r>
      <w:r w:rsidRPr="00E44344">
        <w:rPr>
          <w:rFonts w:ascii="Times New Roman" w:eastAsia="Calibri" w:hAnsi="Times New Roman" w:cs="Times New Roman"/>
          <w:i/>
          <w:iCs/>
        </w:rPr>
        <w:t>U.S. Census Bureau,</w:t>
      </w:r>
      <w:r w:rsidRPr="00E44344">
        <w:rPr>
          <w:rFonts w:ascii="Times New Roman" w:eastAsia="Calibri" w:hAnsi="Times New Roman" w:cs="Times New Roman"/>
        </w:rPr>
        <w:t xml:space="preserve"> 1-13. Retrieved from https://www.census.gov/content/dam/Census/library/publications/2015/demo/p25-1143.pdf </w:t>
      </w:r>
    </w:p>
    <w:p w14:paraId="627CA1FA" w14:textId="074B7DBB" w:rsidR="00422484" w:rsidRDefault="00422484" w:rsidP="00E44344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Daniel, M.C. (2016) Critical pedagogy’s power in English language teaching.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In. C. Hastings and L. Jacob (Eds.), </w:t>
      </w:r>
      <w:r w:rsidRPr="00422484">
        <w:rPr>
          <w:rFonts w:ascii="Times New Roman" w:eastAsia="Calibri" w:hAnsi="Times New Roman" w:cs="Times New Roman"/>
          <w:i/>
        </w:rPr>
        <w:t>Social justice in English language teaching</w:t>
      </w:r>
      <w:r>
        <w:rPr>
          <w:rFonts w:ascii="Times New Roman" w:eastAsia="Calibri" w:hAnsi="Times New Roman" w:cs="Times New Roman"/>
        </w:rPr>
        <w:t xml:space="preserve"> (pp. 25-38).</w:t>
      </w:r>
      <w:proofErr w:type="gramEnd"/>
      <w:r>
        <w:rPr>
          <w:rFonts w:ascii="Times New Roman" w:eastAsia="Calibri" w:hAnsi="Times New Roman" w:cs="Times New Roman"/>
        </w:rPr>
        <w:t xml:space="preserve"> Alexandria, VA: </w:t>
      </w:r>
      <w:bookmarkStart w:id="1" w:name="_GoBack"/>
      <w:bookmarkEnd w:id="1"/>
      <w:r>
        <w:rPr>
          <w:rFonts w:ascii="Times New Roman" w:eastAsia="Calibri" w:hAnsi="Times New Roman" w:cs="Times New Roman"/>
        </w:rPr>
        <w:t>TESOL International Association</w:t>
      </w:r>
    </w:p>
    <w:p w14:paraId="6B39FF1C" w14:textId="625EEA21" w:rsidR="00E44344" w:rsidRPr="00E44344" w:rsidRDefault="00E44344" w:rsidP="00E44344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 w:rsidRPr="00E44344">
        <w:rPr>
          <w:rFonts w:ascii="Times New Roman" w:eastAsia="Calibri" w:hAnsi="Times New Roman" w:cs="Times New Roman"/>
        </w:rPr>
        <w:t>Davis, C.H.F., &amp; Smith, E.J. (</w:t>
      </w:r>
      <w:proofErr w:type="spellStart"/>
      <w:r w:rsidRPr="00E44344">
        <w:rPr>
          <w:rFonts w:ascii="Times New Roman" w:eastAsia="Calibri" w:hAnsi="Times New Roman" w:cs="Times New Roman"/>
        </w:rPr>
        <w:t>n.d.</w:t>
      </w:r>
      <w:proofErr w:type="spellEnd"/>
      <w:r w:rsidRPr="00E44344">
        <w:rPr>
          <w:rFonts w:ascii="Times New Roman" w:eastAsia="Calibri" w:hAnsi="Times New Roman" w:cs="Times New Roman"/>
        </w:rPr>
        <w:t>).</w:t>
      </w:r>
      <w:proofErr w:type="gramEnd"/>
      <w:r w:rsidRPr="00E44344">
        <w:rPr>
          <w:rFonts w:ascii="Times New Roman" w:eastAsia="Calibri" w:hAnsi="Times New Roman" w:cs="Times New Roman"/>
        </w:rPr>
        <w:t xml:space="preserve"> Portland Community College campus climate assessment report executive summary. Retrieved from http://www.pcc.edu/about/equity-inclusion/documents/campus-climate-summary.pdf</w:t>
      </w:r>
    </w:p>
    <w:p w14:paraId="65F68784" w14:textId="77777777" w:rsidR="00581F41" w:rsidRDefault="00581F41" w:rsidP="00581F41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581F41">
        <w:rPr>
          <w:rFonts w:ascii="Times New Roman" w:eastAsia="Times New Roman" w:hAnsi="Times New Roman" w:cs="Times New Roman"/>
        </w:rPr>
        <w:t>Diggles</w:t>
      </w:r>
      <w:proofErr w:type="spellEnd"/>
      <w:r w:rsidRPr="00581F41">
        <w:rPr>
          <w:rFonts w:ascii="Times New Roman" w:eastAsia="Times New Roman" w:hAnsi="Times New Roman" w:cs="Times New Roman"/>
        </w:rPr>
        <w:t xml:space="preserve">, K. (2014). </w:t>
      </w:r>
      <w:proofErr w:type="gramStart"/>
      <w:r w:rsidRPr="00581F41">
        <w:rPr>
          <w:rFonts w:ascii="Times New Roman" w:eastAsia="Times New Roman" w:hAnsi="Times New Roman" w:cs="Times New Roman"/>
        </w:rPr>
        <w:t>Addressing racial awareness and color-blindness in higher education.</w:t>
      </w:r>
      <w:proofErr w:type="gramEnd"/>
      <w:r w:rsidRPr="00581F41">
        <w:rPr>
          <w:rFonts w:ascii="Times New Roman" w:eastAsia="Times New Roman" w:hAnsi="Times New Roman" w:cs="Times New Roman"/>
        </w:rPr>
        <w:t> </w:t>
      </w:r>
      <w:r w:rsidRPr="00581F41">
        <w:rPr>
          <w:rFonts w:ascii="Times New Roman" w:eastAsia="Times New Roman" w:hAnsi="Times New Roman" w:cs="Times New Roman"/>
          <w:i/>
          <w:iCs/>
        </w:rPr>
        <w:t>New Directions for Teaching &amp; Learning</w:t>
      </w:r>
      <w:r w:rsidRPr="00581F41">
        <w:rPr>
          <w:rFonts w:ascii="Times New Roman" w:eastAsia="Times New Roman" w:hAnsi="Times New Roman" w:cs="Times New Roman"/>
        </w:rPr>
        <w:t>, </w:t>
      </w:r>
      <w:r w:rsidRPr="00581F41">
        <w:rPr>
          <w:rFonts w:ascii="Times New Roman" w:eastAsia="Times New Roman" w:hAnsi="Times New Roman" w:cs="Times New Roman"/>
          <w:i/>
          <w:iCs/>
        </w:rPr>
        <w:t>2014</w:t>
      </w:r>
      <w:r w:rsidRPr="00581F41">
        <w:rPr>
          <w:rFonts w:ascii="Times New Roman" w:eastAsia="Times New Roman" w:hAnsi="Times New Roman" w:cs="Times New Roman"/>
        </w:rPr>
        <w:t>(140), 31-44. doi:10.1002/tl.20111</w:t>
      </w:r>
    </w:p>
    <w:p w14:paraId="5ED36A28" w14:textId="77777777" w:rsidR="00BA6B1D" w:rsidRPr="00BA6B1D" w:rsidRDefault="00BA6B1D" w:rsidP="00BA6B1D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6B1D">
        <w:rPr>
          <w:rFonts w:ascii="Times New Roman" w:eastAsia="Times New Roman" w:hAnsi="Times New Roman" w:cs="Times New Roman"/>
          <w:lang w:val="en"/>
        </w:rPr>
        <w:t>Gummadam</w:t>
      </w:r>
      <w:proofErr w:type="spellEnd"/>
      <w:r w:rsidRPr="00BA6B1D">
        <w:rPr>
          <w:rFonts w:ascii="Times New Roman" w:eastAsia="Times New Roman" w:hAnsi="Times New Roman" w:cs="Times New Roman"/>
          <w:lang w:val="en"/>
        </w:rPr>
        <w:t xml:space="preserve">, P., Pittman, L.D., &amp; </w:t>
      </w:r>
      <w:proofErr w:type="spellStart"/>
      <w:r w:rsidRPr="00BA6B1D">
        <w:rPr>
          <w:rFonts w:ascii="Times New Roman" w:eastAsia="Times New Roman" w:hAnsi="Times New Roman" w:cs="Times New Roman"/>
          <w:lang w:val="en"/>
        </w:rPr>
        <w:t>Ioffe</w:t>
      </w:r>
      <w:proofErr w:type="spellEnd"/>
      <w:r w:rsidRPr="00BA6B1D">
        <w:rPr>
          <w:rFonts w:ascii="Times New Roman" w:eastAsia="Times New Roman" w:hAnsi="Times New Roman" w:cs="Times New Roman"/>
          <w:lang w:val="en"/>
        </w:rPr>
        <w:t>, M. (2016).</w:t>
      </w:r>
      <w:proofErr w:type="gramEnd"/>
      <w:r w:rsidRPr="00BA6B1D">
        <w:rPr>
          <w:rFonts w:ascii="Times New Roman" w:eastAsia="Times New Roman" w:hAnsi="Times New Roman" w:cs="Times New Roman"/>
          <w:lang w:val="en"/>
        </w:rPr>
        <w:t xml:space="preserve"> </w:t>
      </w:r>
      <w:proofErr w:type="gramStart"/>
      <w:r w:rsidRPr="00BA6B1D">
        <w:rPr>
          <w:rFonts w:ascii="Times New Roman" w:eastAsia="Times New Roman" w:hAnsi="Times New Roman" w:cs="Times New Roman"/>
          <w:lang w:val="en"/>
        </w:rPr>
        <w:t>School belonging, ethnic identity, and psychological adjustment among ethnic minority college students.</w:t>
      </w:r>
      <w:proofErr w:type="gramEnd"/>
      <w:r w:rsidRPr="00BA6B1D">
        <w:rPr>
          <w:rFonts w:ascii="Times New Roman" w:eastAsia="Times New Roman" w:hAnsi="Times New Roman" w:cs="Times New Roman"/>
          <w:lang w:val="en"/>
        </w:rPr>
        <w:t xml:space="preserve"> </w:t>
      </w:r>
      <w:r w:rsidRPr="00BA6B1D">
        <w:rPr>
          <w:rFonts w:ascii="Times New Roman" w:eastAsia="Times New Roman" w:hAnsi="Times New Roman" w:cs="Times New Roman"/>
          <w:i/>
          <w:iCs/>
          <w:lang w:val="en"/>
        </w:rPr>
        <w:t>The Journal of Experimental Education, 84</w:t>
      </w:r>
      <w:r w:rsidRPr="00BA6B1D">
        <w:rPr>
          <w:rFonts w:ascii="Times New Roman" w:eastAsia="Times New Roman" w:hAnsi="Times New Roman" w:cs="Times New Roman"/>
          <w:lang w:val="en"/>
        </w:rPr>
        <w:t xml:space="preserve">(2), 289-306. </w:t>
      </w:r>
      <w:proofErr w:type="spellStart"/>
      <w:proofErr w:type="gramStart"/>
      <w:r w:rsidRPr="00BA6B1D">
        <w:rPr>
          <w:rFonts w:ascii="Times New Roman" w:eastAsia="Times New Roman" w:hAnsi="Times New Roman" w:cs="Times New Roman"/>
          <w:lang w:val="en"/>
        </w:rPr>
        <w:t>doi</w:t>
      </w:r>
      <w:proofErr w:type="spellEnd"/>
      <w:proofErr w:type="gramEnd"/>
      <w:r w:rsidRPr="00BA6B1D">
        <w:rPr>
          <w:rFonts w:ascii="Times New Roman" w:eastAsia="Times New Roman" w:hAnsi="Times New Roman" w:cs="Times New Roman"/>
          <w:lang w:val="en"/>
        </w:rPr>
        <w:t>: 10.1080/00220973.2015.1048844</w:t>
      </w:r>
    </w:p>
    <w:p w14:paraId="19939D7C" w14:textId="5180DF5D" w:rsidR="00581F41" w:rsidRPr="00581F41" w:rsidRDefault="00581F41" w:rsidP="00581F41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1F41">
        <w:rPr>
          <w:rFonts w:ascii="Times New Roman" w:eastAsia="Times New Roman" w:hAnsi="Times New Roman" w:cs="Times New Roman"/>
        </w:rPr>
        <w:t>Imarisha</w:t>
      </w:r>
      <w:proofErr w:type="spellEnd"/>
      <w:r w:rsidRPr="00581F41">
        <w:rPr>
          <w:rFonts w:ascii="Times New Roman" w:eastAsia="Times New Roman" w:hAnsi="Times New Roman" w:cs="Times New Roman"/>
        </w:rPr>
        <w:t>, W. (2013).</w:t>
      </w:r>
      <w:proofErr w:type="gramEnd"/>
      <w:r w:rsidRPr="00581F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81F41">
        <w:rPr>
          <w:rFonts w:ascii="Times New Roman" w:eastAsia="Times New Roman" w:hAnsi="Times New Roman" w:cs="Times New Roman"/>
        </w:rPr>
        <w:t>A hidden history.</w:t>
      </w:r>
      <w:proofErr w:type="gramEnd"/>
      <w:r w:rsidRPr="00581F41">
        <w:rPr>
          <w:rFonts w:ascii="Times New Roman" w:eastAsia="Times New Roman" w:hAnsi="Times New Roman" w:cs="Times New Roman"/>
        </w:rPr>
        <w:t xml:space="preserve"> </w:t>
      </w:r>
      <w:r w:rsidRPr="00581F41">
        <w:rPr>
          <w:rFonts w:ascii="Times New Roman" w:eastAsia="Times New Roman" w:hAnsi="Times New Roman" w:cs="Times New Roman"/>
          <w:i/>
        </w:rPr>
        <w:t>Oregon Humanities,</w:t>
      </w:r>
      <w:r w:rsidRPr="00581F41">
        <w:rPr>
          <w:rFonts w:ascii="Times New Roman" w:eastAsia="Times New Roman" w:hAnsi="Times New Roman" w:cs="Times New Roman"/>
        </w:rPr>
        <w:t xml:space="preserve"> 12-19.</w:t>
      </w:r>
      <w:r w:rsidRPr="00581F41">
        <w:rPr>
          <w:rFonts w:ascii="Times New Roman" w:eastAsia="Times New Roman" w:hAnsi="Times New Roman" w:cs="Times New Roman"/>
        </w:rPr>
        <w:tab/>
      </w:r>
    </w:p>
    <w:p w14:paraId="370E9399" w14:textId="77777777" w:rsidR="00E44344" w:rsidRDefault="00E44344" w:rsidP="00E44344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r w:rsidRPr="00E44344">
        <w:rPr>
          <w:rFonts w:ascii="Times New Roman" w:eastAsia="Calibri" w:hAnsi="Times New Roman" w:cs="Times New Roman"/>
          <w:lang w:val="es-MX"/>
        </w:rPr>
        <w:t>Kohli</w:t>
      </w:r>
      <w:proofErr w:type="spellEnd"/>
      <w:r w:rsidRPr="00E44344">
        <w:rPr>
          <w:rFonts w:ascii="Times New Roman" w:eastAsia="Calibri" w:hAnsi="Times New Roman" w:cs="Times New Roman"/>
          <w:lang w:val="es-MX"/>
        </w:rPr>
        <w:t xml:space="preserve">, R., &amp; Solórzano, D. G. (2012). </w:t>
      </w:r>
      <w:r w:rsidRPr="00E44344">
        <w:rPr>
          <w:rFonts w:ascii="Times New Roman" w:eastAsia="Calibri" w:hAnsi="Times New Roman" w:cs="Times New Roman"/>
        </w:rPr>
        <w:t>Teachers, please learn our names</w:t>
      </w:r>
      <w:proofErr w:type="gramStart"/>
      <w:r w:rsidRPr="00E44344">
        <w:rPr>
          <w:rFonts w:ascii="Times New Roman" w:eastAsia="Calibri" w:hAnsi="Times New Roman" w:cs="Times New Roman"/>
        </w:rPr>
        <w:t>!:</w:t>
      </w:r>
      <w:proofErr w:type="gramEnd"/>
      <w:r w:rsidRPr="00E44344">
        <w:rPr>
          <w:rFonts w:ascii="Times New Roman" w:eastAsia="Calibri" w:hAnsi="Times New Roman" w:cs="Times New Roman"/>
        </w:rPr>
        <w:t xml:space="preserve"> Racial microagressions and the K-12 classroom. </w:t>
      </w:r>
      <w:r w:rsidRPr="00E44344">
        <w:rPr>
          <w:rFonts w:ascii="Times New Roman" w:eastAsia="Calibri" w:hAnsi="Times New Roman" w:cs="Times New Roman"/>
          <w:i/>
          <w:iCs/>
        </w:rPr>
        <w:t>Race Ethnicity and Education</w:t>
      </w:r>
      <w:r w:rsidRPr="00E44344">
        <w:rPr>
          <w:rFonts w:ascii="Times New Roman" w:eastAsia="Calibri" w:hAnsi="Times New Roman" w:cs="Times New Roman"/>
        </w:rPr>
        <w:t>, </w:t>
      </w:r>
      <w:r w:rsidRPr="00E44344">
        <w:rPr>
          <w:rFonts w:ascii="Times New Roman" w:eastAsia="Calibri" w:hAnsi="Times New Roman" w:cs="Times New Roman"/>
          <w:i/>
          <w:iCs/>
        </w:rPr>
        <w:t>15</w:t>
      </w:r>
      <w:r w:rsidRPr="00E44344">
        <w:rPr>
          <w:rFonts w:ascii="Times New Roman" w:eastAsia="Calibri" w:hAnsi="Times New Roman" w:cs="Times New Roman"/>
        </w:rPr>
        <w:t>(4), 441-462. doi:10.1080/13613324.2012.674026</w:t>
      </w:r>
    </w:p>
    <w:p w14:paraId="24259592" w14:textId="4A7D0000" w:rsidR="00DE3FFC" w:rsidRDefault="00DE3FFC" w:rsidP="00DE3FFC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Ladson-Billings, G., &amp; Tate, W.F. IV.</w:t>
      </w:r>
      <w:proofErr w:type="gramEnd"/>
      <w:r>
        <w:rPr>
          <w:rFonts w:ascii="Times New Roman" w:eastAsia="Calibri" w:hAnsi="Times New Roman" w:cs="Times New Roman"/>
        </w:rPr>
        <w:t xml:space="preserve"> (1995). </w:t>
      </w:r>
      <w:proofErr w:type="gramStart"/>
      <w:r w:rsidRPr="00DE3FFC">
        <w:rPr>
          <w:rFonts w:ascii="Times New Roman" w:eastAsia="Calibri" w:hAnsi="Times New Roman" w:cs="Times New Roman"/>
        </w:rPr>
        <w:t>Toward</w:t>
      </w:r>
      <w:proofErr w:type="gramEnd"/>
      <w:r w:rsidRPr="00DE3FFC">
        <w:rPr>
          <w:rFonts w:ascii="Times New Roman" w:eastAsia="Calibri" w:hAnsi="Times New Roman" w:cs="Times New Roman"/>
        </w:rPr>
        <w:t xml:space="preserve"> a critical race theory</w:t>
      </w:r>
      <w:r>
        <w:rPr>
          <w:rFonts w:ascii="Times New Roman" w:eastAsia="Calibri" w:hAnsi="Times New Roman" w:cs="Times New Roman"/>
        </w:rPr>
        <w:t xml:space="preserve"> </w:t>
      </w:r>
      <w:r w:rsidRPr="00DE3FFC">
        <w:rPr>
          <w:rFonts w:ascii="Times New Roman" w:eastAsia="Calibri" w:hAnsi="Times New Roman" w:cs="Times New Roman"/>
        </w:rPr>
        <w:t>of education</w:t>
      </w:r>
      <w:r>
        <w:rPr>
          <w:rFonts w:ascii="Times New Roman" w:eastAsia="Calibri" w:hAnsi="Times New Roman" w:cs="Times New Roman"/>
        </w:rPr>
        <w:t xml:space="preserve">. </w:t>
      </w:r>
      <w:r w:rsidRPr="00DE3FFC">
        <w:rPr>
          <w:rFonts w:ascii="Times New Roman" w:eastAsia="Calibri" w:hAnsi="Times New Roman" w:cs="Times New Roman"/>
          <w:i/>
        </w:rPr>
        <w:t>Teachers College Record, 97</w:t>
      </w:r>
      <w:r>
        <w:rPr>
          <w:rFonts w:ascii="Times New Roman" w:eastAsia="Calibri" w:hAnsi="Times New Roman" w:cs="Times New Roman"/>
        </w:rPr>
        <w:t>(1), 47-68.</w:t>
      </w:r>
    </w:p>
    <w:p w14:paraId="6454500C" w14:textId="516A52E8" w:rsidR="00233117" w:rsidRDefault="00233117" w:rsidP="00DE3FFC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 w:rsidRPr="00233117">
        <w:rPr>
          <w:rFonts w:ascii="Times New Roman" w:eastAsia="Times New Roman" w:hAnsi="Times New Roman" w:cs="Times New Roman"/>
        </w:rPr>
        <w:t xml:space="preserve">Levin, J.S., Jackson-Boothby, A., </w:t>
      </w:r>
      <w:proofErr w:type="spellStart"/>
      <w:r w:rsidRPr="00233117">
        <w:rPr>
          <w:rFonts w:ascii="Times New Roman" w:eastAsia="Times New Roman" w:hAnsi="Times New Roman" w:cs="Times New Roman"/>
        </w:rPr>
        <w:t>Haberler</w:t>
      </w:r>
      <w:proofErr w:type="spellEnd"/>
      <w:r w:rsidRPr="00233117">
        <w:rPr>
          <w:rFonts w:ascii="Times New Roman" w:eastAsia="Times New Roman" w:hAnsi="Times New Roman" w:cs="Times New Roman"/>
        </w:rPr>
        <w:t>, Z., &amp; Walker, L. (2015).</w:t>
      </w:r>
      <w:proofErr w:type="gramEnd"/>
      <w:r w:rsidRPr="00233117">
        <w:rPr>
          <w:rFonts w:ascii="Times New Roman" w:eastAsia="Times New Roman" w:hAnsi="Times New Roman" w:cs="Times New Roman"/>
        </w:rPr>
        <w:t xml:space="preserve"> “Dangerous work”: Improving conditions for faculty of color in the community college. </w:t>
      </w:r>
      <w:r w:rsidRPr="00233117">
        <w:rPr>
          <w:rFonts w:ascii="Times New Roman" w:eastAsia="Times New Roman" w:hAnsi="Times New Roman" w:cs="Times New Roman"/>
          <w:i/>
          <w:iCs/>
        </w:rPr>
        <w:t>Community College Journal of Research and Practice, 39</w:t>
      </w:r>
      <w:r w:rsidRPr="00233117">
        <w:rPr>
          <w:rFonts w:ascii="Times New Roman" w:eastAsia="Times New Roman" w:hAnsi="Times New Roman" w:cs="Times New Roman"/>
        </w:rPr>
        <w:t xml:space="preserve">(9), 852-864. </w:t>
      </w:r>
      <w:proofErr w:type="spellStart"/>
      <w:proofErr w:type="gramStart"/>
      <w:r w:rsidRPr="00233117">
        <w:rPr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233117">
        <w:rPr>
          <w:rFonts w:ascii="Times New Roman" w:eastAsia="Times New Roman" w:hAnsi="Times New Roman" w:cs="Times New Roman"/>
        </w:rPr>
        <w:t>: 10.1080/10668926.2014.917596</w:t>
      </w:r>
    </w:p>
    <w:p w14:paraId="47DF70AF" w14:textId="2515DA30" w:rsidR="00AD1D6B" w:rsidRDefault="00AD1D6B" w:rsidP="00E44344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Liggett, T. (2014).</w:t>
      </w:r>
      <w:proofErr w:type="gramEnd"/>
      <w:r>
        <w:rPr>
          <w:rFonts w:ascii="Times New Roman" w:eastAsia="Calibri" w:hAnsi="Times New Roman" w:cs="Times New Roman"/>
        </w:rPr>
        <w:t xml:space="preserve"> The mapping of a framework: Critical race theory and TESOL. </w:t>
      </w:r>
      <w:r w:rsidRPr="00AD1D6B">
        <w:rPr>
          <w:rFonts w:ascii="Times New Roman" w:eastAsia="Calibri" w:hAnsi="Times New Roman" w:cs="Times New Roman"/>
          <w:i/>
        </w:rPr>
        <w:t>Urban Review, 46</w:t>
      </w:r>
      <w:r>
        <w:rPr>
          <w:rFonts w:ascii="Times New Roman" w:eastAsia="Calibri" w:hAnsi="Times New Roman" w:cs="Times New Roman"/>
        </w:rPr>
        <w:t xml:space="preserve">, 112-124. </w:t>
      </w:r>
      <w:proofErr w:type="spellStart"/>
      <w:proofErr w:type="gramStart"/>
      <w:r>
        <w:rPr>
          <w:rFonts w:ascii="Times New Roman" w:eastAsia="Calibri" w:hAnsi="Times New Roman" w:cs="Times New Roman"/>
        </w:rPr>
        <w:t>doi</w:t>
      </w:r>
      <w:proofErr w:type="spellEnd"/>
      <w:proofErr w:type="gramEnd"/>
      <w:r>
        <w:rPr>
          <w:rFonts w:ascii="Times New Roman" w:eastAsia="Calibri" w:hAnsi="Times New Roman" w:cs="Times New Roman"/>
        </w:rPr>
        <w:t>:</w:t>
      </w:r>
      <w:r w:rsidR="00B9466D">
        <w:rPr>
          <w:rFonts w:ascii="Times New Roman" w:eastAsia="Calibri" w:hAnsi="Times New Roman" w:cs="Times New Roman"/>
        </w:rPr>
        <w:t xml:space="preserve"> 10.1007/s11256-013-0254-5</w:t>
      </w:r>
    </w:p>
    <w:p w14:paraId="532FBDA1" w14:textId="77777777" w:rsidR="00581F41" w:rsidRPr="00581F41" w:rsidRDefault="00581F41" w:rsidP="00581F41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bookmarkStart w:id="2" w:name="_Hlk495868835"/>
      <w:proofErr w:type="gramStart"/>
      <w:r w:rsidRPr="00581F41">
        <w:rPr>
          <w:rFonts w:ascii="Times New Roman" w:eastAsia="Calibri" w:hAnsi="Times New Roman" w:cs="Times New Roman"/>
        </w:rPr>
        <w:t xml:space="preserve">Matias, C.E., </w:t>
      </w:r>
      <w:proofErr w:type="spellStart"/>
      <w:r w:rsidRPr="00581F41">
        <w:rPr>
          <w:rFonts w:ascii="Times New Roman" w:eastAsia="Calibri" w:hAnsi="Times New Roman" w:cs="Times New Roman"/>
        </w:rPr>
        <w:t>Viesca</w:t>
      </w:r>
      <w:proofErr w:type="spellEnd"/>
      <w:r w:rsidRPr="00581F41">
        <w:rPr>
          <w:rFonts w:ascii="Times New Roman" w:eastAsia="Calibri" w:hAnsi="Times New Roman" w:cs="Times New Roman"/>
        </w:rPr>
        <w:t xml:space="preserve">, K.M., Garrison-Wade, D.F., </w:t>
      </w:r>
      <w:proofErr w:type="spellStart"/>
      <w:r w:rsidRPr="00581F41">
        <w:rPr>
          <w:rFonts w:ascii="Times New Roman" w:eastAsia="Calibri" w:hAnsi="Times New Roman" w:cs="Times New Roman"/>
        </w:rPr>
        <w:t>Tandon</w:t>
      </w:r>
      <w:proofErr w:type="spellEnd"/>
      <w:r w:rsidRPr="00581F41">
        <w:rPr>
          <w:rFonts w:ascii="Times New Roman" w:eastAsia="Calibri" w:hAnsi="Times New Roman" w:cs="Times New Roman"/>
        </w:rPr>
        <w:t>, M., &amp; Galindo, R. (2014).</w:t>
      </w:r>
      <w:proofErr w:type="gramEnd"/>
      <w:r w:rsidRPr="00581F41">
        <w:rPr>
          <w:rFonts w:ascii="Times New Roman" w:eastAsia="Calibri" w:hAnsi="Times New Roman" w:cs="Times New Roman"/>
        </w:rPr>
        <w:t xml:space="preserve"> “What is critical whiteness doing in our nice field like critical race theory?” </w:t>
      </w:r>
      <w:proofErr w:type="gramStart"/>
      <w:r w:rsidRPr="00581F41">
        <w:rPr>
          <w:rFonts w:ascii="Times New Roman" w:eastAsia="Calibri" w:hAnsi="Times New Roman" w:cs="Times New Roman"/>
        </w:rPr>
        <w:t>Applying CRT and CWS to understand the white imaginations of white teacher candidates.</w:t>
      </w:r>
      <w:proofErr w:type="gramEnd"/>
      <w:r w:rsidRPr="00581F41">
        <w:rPr>
          <w:rFonts w:ascii="Times New Roman" w:eastAsia="Calibri" w:hAnsi="Times New Roman" w:cs="Times New Roman"/>
        </w:rPr>
        <w:t xml:space="preserve"> </w:t>
      </w:r>
      <w:r w:rsidRPr="00581F41">
        <w:rPr>
          <w:rFonts w:ascii="Times New Roman" w:eastAsia="Calibri" w:hAnsi="Times New Roman" w:cs="Times New Roman"/>
          <w:i/>
          <w:iCs/>
        </w:rPr>
        <w:t>Equity &amp; Excellence in Education, 47</w:t>
      </w:r>
      <w:r w:rsidRPr="00581F41">
        <w:rPr>
          <w:rFonts w:ascii="Times New Roman" w:eastAsia="Calibri" w:hAnsi="Times New Roman" w:cs="Times New Roman"/>
        </w:rPr>
        <w:t>(3), 289-304. doi:10.1080/10665684.2014.933692</w:t>
      </w:r>
    </w:p>
    <w:bookmarkEnd w:id="2"/>
    <w:p w14:paraId="521D3CFA" w14:textId="77777777" w:rsidR="00BA6B1D" w:rsidRPr="00BA6B1D" w:rsidRDefault="00BA6B1D" w:rsidP="00BA6B1D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BA6B1D">
        <w:rPr>
          <w:rFonts w:ascii="Times New Roman" w:eastAsia="Times New Roman" w:hAnsi="Times New Roman" w:cs="Times New Roman"/>
          <w:lang w:val="en"/>
        </w:rPr>
        <w:t xml:space="preserve">McLagan, E. (1980). </w:t>
      </w:r>
      <w:r w:rsidRPr="00BA6B1D">
        <w:rPr>
          <w:rFonts w:ascii="Times New Roman" w:eastAsia="Times New Roman" w:hAnsi="Times New Roman" w:cs="Times New Roman"/>
          <w:i/>
          <w:iCs/>
          <w:lang w:val="en"/>
        </w:rPr>
        <w:t>A peculiar paradise: A history of Blacks in Oregon, 1788-1940</w:t>
      </w:r>
      <w:r w:rsidRPr="00BA6B1D">
        <w:rPr>
          <w:rFonts w:ascii="Times New Roman" w:eastAsia="Times New Roman" w:hAnsi="Times New Roman" w:cs="Times New Roman"/>
          <w:lang w:val="en"/>
        </w:rPr>
        <w:t>. Portland, OR: Georgian Press.</w:t>
      </w:r>
    </w:p>
    <w:p w14:paraId="39BDD8B3" w14:textId="77777777" w:rsidR="00E6146F" w:rsidRPr="00E6146F" w:rsidRDefault="00E6146F" w:rsidP="00E6146F">
      <w:pPr>
        <w:spacing w:line="480" w:lineRule="auto"/>
        <w:ind w:left="720" w:hanging="720"/>
        <w:rPr>
          <w:rFonts w:ascii="Times New Roman" w:eastAsia="Times New Roman" w:hAnsi="Times New Roman" w:cs="Times New Roman"/>
          <w:lang w:val="en"/>
        </w:rPr>
      </w:pPr>
      <w:proofErr w:type="spellStart"/>
      <w:r w:rsidRPr="00E6146F">
        <w:rPr>
          <w:rFonts w:ascii="Times New Roman" w:eastAsia="Times New Roman" w:hAnsi="Times New Roman" w:cs="Times New Roman"/>
          <w:lang w:val="en"/>
        </w:rPr>
        <w:t>Okun</w:t>
      </w:r>
      <w:proofErr w:type="spellEnd"/>
      <w:r w:rsidRPr="00E6146F">
        <w:rPr>
          <w:rFonts w:ascii="Times New Roman" w:eastAsia="Times New Roman" w:hAnsi="Times New Roman" w:cs="Times New Roman"/>
          <w:lang w:val="en"/>
        </w:rPr>
        <w:t xml:space="preserve">, T.J. (2010). </w:t>
      </w:r>
      <w:r w:rsidRPr="00E6146F">
        <w:rPr>
          <w:rFonts w:ascii="Times New Roman" w:eastAsia="Times New Roman" w:hAnsi="Times New Roman" w:cs="Times New Roman"/>
          <w:i/>
          <w:iCs/>
          <w:lang w:val="en"/>
        </w:rPr>
        <w:t>The emperor has no clothes: Teaching about race and racism to people who don’t want to know</w:t>
      </w:r>
      <w:r w:rsidRPr="00E6146F">
        <w:rPr>
          <w:rFonts w:ascii="Times New Roman" w:eastAsia="Times New Roman" w:hAnsi="Times New Roman" w:cs="Times New Roman"/>
          <w:lang w:val="en"/>
        </w:rPr>
        <w:t xml:space="preserve"> (Unpublished doctoral dissertation). </w:t>
      </w:r>
      <w:proofErr w:type="gramStart"/>
      <w:r w:rsidRPr="00E6146F">
        <w:rPr>
          <w:rFonts w:ascii="Times New Roman" w:eastAsia="Times New Roman" w:hAnsi="Times New Roman" w:cs="Times New Roman"/>
          <w:lang w:val="en"/>
        </w:rPr>
        <w:t>The University of North Carolina, Greensboro, NC.</w:t>
      </w:r>
      <w:proofErr w:type="gramEnd"/>
    </w:p>
    <w:p w14:paraId="0BC0F6A7" w14:textId="77777777" w:rsidR="00861475" w:rsidRDefault="00861475" w:rsidP="00861475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bookmarkStart w:id="3" w:name="_Hlk495869422"/>
      <w:proofErr w:type="gramStart"/>
      <w:r w:rsidRPr="00861475">
        <w:rPr>
          <w:rFonts w:ascii="Times New Roman" w:eastAsia="Times New Roman" w:hAnsi="Times New Roman" w:cs="Times New Roman"/>
        </w:rPr>
        <w:t>Pérez Huber, L., &amp; Solórzano, D. G. (2015).</w:t>
      </w:r>
      <w:proofErr w:type="gramEnd"/>
      <w:r w:rsidRPr="0086147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61475">
        <w:rPr>
          <w:rFonts w:ascii="Times New Roman" w:eastAsia="Times New Roman" w:hAnsi="Times New Roman" w:cs="Times New Roman"/>
        </w:rPr>
        <w:t>Visualizing everyday racism: Critical race theory, visual microaggressions, and the historical image of Mexican banditry.</w:t>
      </w:r>
      <w:proofErr w:type="gramEnd"/>
      <w:r w:rsidRPr="00861475">
        <w:rPr>
          <w:rFonts w:ascii="Times New Roman" w:eastAsia="Times New Roman" w:hAnsi="Times New Roman" w:cs="Times New Roman"/>
        </w:rPr>
        <w:t> </w:t>
      </w:r>
      <w:r w:rsidRPr="00861475">
        <w:rPr>
          <w:rFonts w:ascii="Times New Roman" w:eastAsia="Times New Roman" w:hAnsi="Times New Roman" w:cs="Times New Roman"/>
          <w:i/>
          <w:iCs/>
        </w:rPr>
        <w:t>Qualitative Inquiry</w:t>
      </w:r>
      <w:r w:rsidRPr="00861475">
        <w:rPr>
          <w:rFonts w:ascii="Times New Roman" w:eastAsia="Times New Roman" w:hAnsi="Times New Roman" w:cs="Times New Roman"/>
        </w:rPr>
        <w:t>, </w:t>
      </w:r>
      <w:r w:rsidRPr="00861475">
        <w:rPr>
          <w:rFonts w:ascii="Times New Roman" w:eastAsia="Times New Roman" w:hAnsi="Times New Roman" w:cs="Times New Roman"/>
          <w:i/>
          <w:iCs/>
        </w:rPr>
        <w:t>21</w:t>
      </w:r>
      <w:r w:rsidRPr="00861475">
        <w:rPr>
          <w:rFonts w:ascii="Times New Roman" w:eastAsia="Times New Roman" w:hAnsi="Times New Roman" w:cs="Times New Roman"/>
        </w:rPr>
        <w:t>(3), 223-238.</w:t>
      </w:r>
    </w:p>
    <w:p w14:paraId="7EA6AF34" w14:textId="4866A06F" w:rsidR="00DE3FFC" w:rsidRPr="00861475" w:rsidRDefault="00DE3FFC" w:rsidP="00861475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DE3FFC">
        <w:rPr>
          <w:rFonts w:ascii="Times New Roman" w:eastAsia="Times New Roman" w:hAnsi="Times New Roman" w:cs="Times New Roman"/>
        </w:rPr>
        <w:t>Portland Community College.</w:t>
      </w:r>
      <w:proofErr w:type="gramEnd"/>
      <w:r w:rsidRPr="00DE3FF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E3FFC">
        <w:rPr>
          <w:rFonts w:ascii="Times New Roman" w:eastAsia="Times New Roman" w:hAnsi="Times New Roman" w:cs="Times New Roman"/>
        </w:rPr>
        <w:t>(2015). Portland Community College strategic plan 2015-2020.</w:t>
      </w:r>
      <w:proofErr w:type="gramEnd"/>
      <w:r w:rsidRPr="00DE3FFC">
        <w:rPr>
          <w:rFonts w:ascii="Times New Roman" w:eastAsia="Times New Roman" w:hAnsi="Times New Roman" w:cs="Times New Roman"/>
        </w:rPr>
        <w:t xml:space="preserve"> Retrieved from http://www.pcc.edu/about/administration/strategic-plan/documents/strategic-plan.pdf</w:t>
      </w:r>
    </w:p>
    <w:bookmarkEnd w:id="3"/>
    <w:p w14:paraId="526039FB" w14:textId="776489A6" w:rsidR="00B9466D" w:rsidRDefault="00B9466D" w:rsidP="00E44344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Rhodes, C.M. (2013). A study of culturally responsive teaching practices of adult ESOL and EAP teachers. </w:t>
      </w:r>
      <w:r w:rsidRPr="00B9466D">
        <w:rPr>
          <w:rFonts w:ascii="Times New Roman" w:eastAsia="Calibri" w:hAnsi="Times New Roman" w:cs="Times New Roman"/>
          <w:i/>
        </w:rPr>
        <w:t>Journal of Research and Practice for Adult Literacy, Secondary, and Basic Education, 2</w:t>
      </w:r>
      <w:r>
        <w:rPr>
          <w:rFonts w:ascii="Times New Roman" w:eastAsia="Calibri" w:hAnsi="Times New Roman" w:cs="Times New Roman"/>
        </w:rPr>
        <w:t xml:space="preserve">(3), 170-183. </w:t>
      </w:r>
    </w:p>
    <w:p w14:paraId="7DA90EF5" w14:textId="7BB36C24" w:rsidR="00581F41" w:rsidRDefault="00581F41" w:rsidP="00E44344">
      <w:pPr>
        <w:spacing w:line="480" w:lineRule="auto"/>
        <w:ind w:left="720" w:hanging="720"/>
        <w:rPr>
          <w:rFonts w:ascii="Times New Roman" w:eastAsia="Calibri" w:hAnsi="Times New Roman" w:cs="Times New Roman"/>
        </w:rPr>
      </w:pPr>
      <w:proofErr w:type="spellStart"/>
      <w:proofErr w:type="gramStart"/>
      <w:r w:rsidRPr="00581F41">
        <w:rPr>
          <w:rFonts w:ascii="Times New Roman" w:eastAsia="Times New Roman" w:hAnsi="Times New Roman" w:cs="Times New Roman"/>
        </w:rPr>
        <w:t>Sleeter</w:t>
      </w:r>
      <w:proofErr w:type="spellEnd"/>
      <w:r w:rsidRPr="00581F41">
        <w:rPr>
          <w:rFonts w:ascii="Times New Roman" w:eastAsia="Times New Roman" w:hAnsi="Times New Roman" w:cs="Times New Roman"/>
        </w:rPr>
        <w:t>, C.E. (2017).</w:t>
      </w:r>
      <w:proofErr w:type="gramEnd"/>
      <w:r w:rsidRPr="00581F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81F41">
        <w:rPr>
          <w:rFonts w:ascii="Times New Roman" w:eastAsia="Times New Roman" w:hAnsi="Times New Roman" w:cs="Times New Roman"/>
        </w:rPr>
        <w:t>Critical race theory and the whiteness of teacher education.</w:t>
      </w:r>
      <w:proofErr w:type="gramEnd"/>
      <w:r w:rsidRPr="00581F41">
        <w:rPr>
          <w:rFonts w:ascii="Times New Roman" w:eastAsia="Times New Roman" w:hAnsi="Times New Roman" w:cs="Times New Roman"/>
        </w:rPr>
        <w:t xml:space="preserve"> </w:t>
      </w:r>
      <w:r w:rsidRPr="00581F41">
        <w:rPr>
          <w:rFonts w:ascii="Times New Roman" w:eastAsia="Times New Roman" w:hAnsi="Times New Roman" w:cs="Times New Roman"/>
          <w:i/>
          <w:iCs/>
        </w:rPr>
        <w:t>Urban Education, 52</w:t>
      </w:r>
      <w:r w:rsidRPr="00581F41">
        <w:rPr>
          <w:rFonts w:ascii="Times New Roman" w:eastAsia="Times New Roman" w:hAnsi="Times New Roman" w:cs="Times New Roman"/>
        </w:rPr>
        <w:t xml:space="preserve">(2), 155-169. </w:t>
      </w:r>
      <w:proofErr w:type="gramStart"/>
      <w:r w:rsidRPr="00581F41">
        <w:rPr>
          <w:rFonts w:ascii="Times New Roman" w:eastAsia="Times New Roman" w:hAnsi="Times New Roman" w:cs="Times New Roman"/>
        </w:rPr>
        <w:t>doi:</w:t>
      </w:r>
      <w:proofErr w:type="gramEnd"/>
      <w:r w:rsidRPr="00581F41">
        <w:rPr>
          <w:rFonts w:ascii="Times New Roman" w:eastAsia="Times New Roman" w:hAnsi="Times New Roman" w:cs="Times New Roman"/>
        </w:rPr>
        <w:t>10.1177/0042085916668957</w:t>
      </w:r>
    </w:p>
    <w:p w14:paraId="142E9C24" w14:textId="631E6D52" w:rsidR="001964D4" w:rsidRDefault="001964D4" w:rsidP="00527436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1964D4">
        <w:rPr>
          <w:rFonts w:ascii="Times New Roman" w:eastAsia="Times New Roman" w:hAnsi="Times New Roman" w:cs="Times New Roman"/>
        </w:rPr>
        <w:t xml:space="preserve">Solórzano, D. G. </w:t>
      </w:r>
      <w:r>
        <w:rPr>
          <w:rFonts w:ascii="Times New Roman" w:eastAsia="Times New Roman" w:hAnsi="Times New Roman" w:cs="Times New Roman"/>
        </w:rPr>
        <w:t>(1998).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Critical race theory, race and gender microaggressions, and the experience of Chicana and Chicano scholars.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1964D4">
        <w:rPr>
          <w:rFonts w:ascii="Times New Roman" w:eastAsia="Times New Roman" w:hAnsi="Times New Roman" w:cs="Times New Roman"/>
          <w:i/>
        </w:rPr>
        <w:t>Qualitative Studies in Education, 11</w:t>
      </w:r>
      <w:r>
        <w:rPr>
          <w:rFonts w:ascii="Times New Roman" w:eastAsia="Times New Roman" w:hAnsi="Times New Roman" w:cs="Times New Roman"/>
        </w:rPr>
        <w:t>(1), 121-136.</w:t>
      </w:r>
    </w:p>
    <w:p w14:paraId="72A35BAE" w14:textId="5B28CFCB" w:rsidR="00527436" w:rsidRPr="00527436" w:rsidRDefault="00527436" w:rsidP="00527436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527436">
        <w:rPr>
          <w:rFonts w:ascii="Times New Roman" w:eastAsia="Times New Roman" w:hAnsi="Times New Roman" w:cs="Times New Roman"/>
        </w:rPr>
        <w:t xml:space="preserve">Suárez-Orozco, C., Casanova, S., Martin, M., </w:t>
      </w:r>
      <w:proofErr w:type="spellStart"/>
      <w:r w:rsidRPr="00527436">
        <w:rPr>
          <w:rFonts w:ascii="Times New Roman" w:eastAsia="Times New Roman" w:hAnsi="Times New Roman" w:cs="Times New Roman"/>
        </w:rPr>
        <w:t>Katsiaficas</w:t>
      </w:r>
      <w:proofErr w:type="spellEnd"/>
      <w:r w:rsidRPr="00527436">
        <w:rPr>
          <w:rFonts w:ascii="Times New Roman" w:eastAsia="Times New Roman" w:hAnsi="Times New Roman" w:cs="Times New Roman"/>
        </w:rPr>
        <w:t>, D., Cuellar, V., Smith, N. A., &amp; Dias, S. I. (2015).</w:t>
      </w:r>
      <w:proofErr w:type="gramEnd"/>
      <w:r w:rsidRPr="00527436">
        <w:rPr>
          <w:rFonts w:ascii="Times New Roman" w:eastAsia="Times New Roman" w:hAnsi="Times New Roman" w:cs="Times New Roman"/>
        </w:rPr>
        <w:t xml:space="preserve"> Toxic rain in class: Classroom interpersonal microaggressions. </w:t>
      </w:r>
      <w:r w:rsidRPr="00527436">
        <w:rPr>
          <w:rFonts w:ascii="Times New Roman" w:eastAsia="Times New Roman" w:hAnsi="Times New Roman" w:cs="Times New Roman"/>
          <w:i/>
          <w:iCs/>
        </w:rPr>
        <w:t>Educational Researcher</w:t>
      </w:r>
      <w:r w:rsidRPr="00527436">
        <w:rPr>
          <w:rFonts w:ascii="Times New Roman" w:eastAsia="Times New Roman" w:hAnsi="Times New Roman" w:cs="Times New Roman"/>
          <w:i/>
        </w:rPr>
        <w:t>, 44</w:t>
      </w:r>
      <w:r w:rsidRPr="00527436">
        <w:rPr>
          <w:rFonts w:ascii="Times New Roman" w:eastAsia="Times New Roman" w:hAnsi="Times New Roman" w:cs="Times New Roman"/>
        </w:rPr>
        <w:t>(3), 151-160.</w:t>
      </w:r>
    </w:p>
    <w:p w14:paraId="1776952B" w14:textId="77777777" w:rsidR="00581F41" w:rsidRPr="00581F41" w:rsidRDefault="00581F41" w:rsidP="00581F41">
      <w:pPr>
        <w:spacing w:line="480" w:lineRule="auto"/>
        <w:ind w:left="720" w:hanging="720"/>
        <w:rPr>
          <w:rFonts w:ascii="Times New Roman" w:eastAsia="Times New Roman" w:hAnsi="Times New Roman" w:cs="Times New Roman"/>
          <w:lang w:val="en"/>
        </w:rPr>
      </w:pPr>
      <w:proofErr w:type="spellStart"/>
      <w:r w:rsidRPr="00581F41">
        <w:rPr>
          <w:rFonts w:ascii="Times New Roman" w:eastAsia="Times New Roman" w:hAnsi="Times New Roman" w:cs="Times New Roman"/>
          <w:lang w:val="en"/>
        </w:rPr>
        <w:t>Ukpokodu</w:t>
      </w:r>
      <w:proofErr w:type="spellEnd"/>
      <w:r w:rsidRPr="00581F41">
        <w:rPr>
          <w:rFonts w:ascii="Times New Roman" w:eastAsia="Times New Roman" w:hAnsi="Times New Roman" w:cs="Times New Roman"/>
          <w:lang w:val="en"/>
        </w:rPr>
        <w:t xml:space="preserve">, O. N. (2016). </w:t>
      </w:r>
      <w:proofErr w:type="gramStart"/>
      <w:r w:rsidRPr="00581F41">
        <w:rPr>
          <w:rFonts w:ascii="Times New Roman" w:eastAsia="Times New Roman" w:hAnsi="Times New Roman" w:cs="Times New Roman"/>
          <w:lang w:val="en"/>
        </w:rPr>
        <w:t>Realizing transformative learning and social justice education: Unpacking teacher education practice.</w:t>
      </w:r>
      <w:proofErr w:type="gramEnd"/>
      <w:r w:rsidRPr="00581F41">
        <w:rPr>
          <w:rFonts w:ascii="Times New Roman" w:eastAsia="Times New Roman" w:hAnsi="Times New Roman" w:cs="Times New Roman"/>
          <w:lang w:val="en"/>
        </w:rPr>
        <w:t xml:space="preserve"> In S. M. Tomlinson-Clarke &amp; D. L. Clarke (Eds.), </w:t>
      </w:r>
      <w:r w:rsidRPr="00581F41">
        <w:rPr>
          <w:rFonts w:ascii="Times New Roman" w:eastAsia="Times New Roman" w:hAnsi="Times New Roman" w:cs="Times New Roman"/>
          <w:i/>
          <w:lang w:val="en"/>
        </w:rPr>
        <w:t>Social justice and transformative learning: Culture and identity in the United States and South Africa</w:t>
      </w:r>
      <w:r w:rsidRPr="00581F41">
        <w:rPr>
          <w:rFonts w:ascii="Times New Roman" w:eastAsia="Times New Roman" w:hAnsi="Times New Roman" w:cs="Times New Roman"/>
          <w:lang w:val="en"/>
        </w:rPr>
        <w:t xml:space="preserve"> (pp.113-142). New York, NY: Routledge.</w:t>
      </w:r>
    </w:p>
    <w:p w14:paraId="68EBE37C" w14:textId="77777777" w:rsidR="00527436" w:rsidRPr="00527436" w:rsidRDefault="00527436" w:rsidP="00527436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527436">
        <w:rPr>
          <w:rFonts w:ascii="Times New Roman" w:eastAsia="Times New Roman" w:hAnsi="Times New Roman" w:cs="Times New Roman"/>
        </w:rPr>
        <w:t>Valencia, R. R. (Ed.). (1997). </w:t>
      </w:r>
      <w:proofErr w:type="gramStart"/>
      <w:r w:rsidRPr="00527436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27436">
        <w:rPr>
          <w:rFonts w:ascii="Times New Roman" w:eastAsia="Times New Roman" w:hAnsi="Times New Roman" w:cs="Times New Roman"/>
          <w:i/>
          <w:iCs/>
        </w:rPr>
        <w:t xml:space="preserve"> evolution of deficit thinking: Educational thought and practice</w:t>
      </w:r>
      <w:r w:rsidRPr="00527436">
        <w:rPr>
          <w:rFonts w:ascii="Times New Roman" w:eastAsia="Times New Roman" w:hAnsi="Times New Roman" w:cs="Times New Roman"/>
        </w:rPr>
        <w:t xml:space="preserve">. New York: </w:t>
      </w:r>
      <w:proofErr w:type="spellStart"/>
      <w:r w:rsidRPr="00527436">
        <w:rPr>
          <w:rFonts w:ascii="Times New Roman" w:eastAsia="Times New Roman" w:hAnsi="Times New Roman" w:cs="Times New Roman"/>
        </w:rPr>
        <w:t>RoutledgeFalmer</w:t>
      </w:r>
      <w:proofErr w:type="spellEnd"/>
      <w:r w:rsidRPr="00527436">
        <w:rPr>
          <w:rFonts w:ascii="Times New Roman" w:eastAsia="Times New Roman" w:hAnsi="Times New Roman" w:cs="Times New Roman"/>
        </w:rPr>
        <w:t>.</w:t>
      </w:r>
    </w:p>
    <w:p w14:paraId="24A2D639" w14:textId="11F10D29" w:rsidR="00E44344" w:rsidRPr="00E44344" w:rsidRDefault="00797236" w:rsidP="00E44344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Wood, J.L., Harris, F., </w:t>
      </w:r>
      <w:proofErr w:type="gramStart"/>
      <w:r>
        <w:rPr>
          <w:rFonts w:ascii="Times New Roman" w:hAnsi="Times New Roman" w:cs="Times New Roman"/>
          <w:color w:val="000000"/>
        </w:rPr>
        <w:t>III.,</w:t>
      </w:r>
      <w:proofErr w:type="gramEnd"/>
      <w:r>
        <w:rPr>
          <w:rFonts w:ascii="Times New Roman" w:hAnsi="Times New Roman" w:cs="Times New Roman"/>
          <w:color w:val="000000"/>
        </w:rPr>
        <w:t xml:space="preserve"> &amp; White, K. (2015). </w:t>
      </w:r>
      <w:r w:rsidRPr="00797236">
        <w:rPr>
          <w:rFonts w:ascii="Times New Roman" w:hAnsi="Times New Roman" w:cs="Times New Roman"/>
          <w:i/>
          <w:iCs/>
          <w:color w:val="000000"/>
        </w:rPr>
        <w:t>Teaching men of color in the community college: A guidebook.</w:t>
      </w:r>
      <w:r>
        <w:rPr>
          <w:rFonts w:ascii="Times New Roman" w:hAnsi="Times New Roman" w:cs="Times New Roman"/>
          <w:color w:val="000000"/>
        </w:rPr>
        <w:t xml:space="preserve"> San Diego, CA: Montezuma Publishing.</w:t>
      </w:r>
    </w:p>
    <w:p w14:paraId="107A11C0" w14:textId="77777777" w:rsidR="0085778A" w:rsidRPr="00AE6634" w:rsidRDefault="003A7CB9" w:rsidP="0085778A">
      <w:pPr>
        <w:rPr>
          <w:rFonts w:ascii="Times New Roman" w:hAnsi="Times New Roman" w:cs="Times New Roman"/>
        </w:rPr>
      </w:pPr>
      <w:r w:rsidRPr="00AE6634">
        <w:rPr>
          <w:rFonts w:ascii="Times New Roman" w:hAnsi="Times New Roman" w:cs="Times New Roman"/>
          <w:color w:val="000000"/>
        </w:rPr>
        <w:t> </w:t>
      </w:r>
    </w:p>
    <w:sectPr w:rsidR="0085778A" w:rsidRPr="00AE6634" w:rsidSect="00D4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8A"/>
    <w:rsid w:val="001964D4"/>
    <w:rsid w:val="00233117"/>
    <w:rsid w:val="003A7CB9"/>
    <w:rsid w:val="00422484"/>
    <w:rsid w:val="004D7158"/>
    <w:rsid w:val="00527436"/>
    <w:rsid w:val="00581F41"/>
    <w:rsid w:val="005F7042"/>
    <w:rsid w:val="00797236"/>
    <w:rsid w:val="0085778A"/>
    <w:rsid w:val="00861475"/>
    <w:rsid w:val="009E739A"/>
    <w:rsid w:val="00A00900"/>
    <w:rsid w:val="00AD1D6B"/>
    <w:rsid w:val="00AE6634"/>
    <w:rsid w:val="00B04283"/>
    <w:rsid w:val="00B9466D"/>
    <w:rsid w:val="00BA6B1D"/>
    <w:rsid w:val="00C01BC8"/>
    <w:rsid w:val="00D46F2D"/>
    <w:rsid w:val="00D9673C"/>
    <w:rsid w:val="00DE3FFC"/>
    <w:rsid w:val="00E44344"/>
    <w:rsid w:val="00E475B5"/>
    <w:rsid w:val="00E51B04"/>
    <w:rsid w:val="00E6146F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67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disabilities/documents/convention/convoptprot-e.pdf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lhorani</cp:lastModifiedBy>
  <cp:revision>12</cp:revision>
  <dcterms:created xsi:type="dcterms:W3CDTF">2017-10-31T03:46:00Z</dcterms:created>
  <dcterms:modified xsi:type="dcterms:W3CDTF">2017-11-02T00:41:00Z</dcterms:modified>
</cp:coreProperties>
</file>